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20" w:rsidRPr="004A5420" w:rsidRDefault="004A5420" w:rsidP="004A5420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542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Аннотация к рабочей программе по литературе </w:t>
      </w:r>
      <w:r w:rsidRPr="004A5420">
        <w:rPr>
          <w:rFonts w:ascii="Times New Roman" w:hAnsi="Times New Roman"/>
          <w:b/>
          <w:color w:val="000000"/>
          <w:sz w:val="24"/>
          <w:szCs w:val="24"/>
          <w:lang w:val="ru-RU"/>
        </w:rPr>
        <w:t>на уровне основного общего образования</w:t>
      </w:r>
      <w:bookmarkStart w:id="0" w:name="_GoBack"/>
      <w:bookmarkEnd w:id="0"/>
    </w:p>
    <w:p w:rsidR="004A5420" w:rsidRPr="004A5420" w:rsidRDefault="004A5420" w:rsidP="004A54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A542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по литературе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4A5420">
        <w:rPr>
          <w:rFonts w:ascii="Times New Roman" w:hAnsi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A5420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4A5420">
        <w:rPr>
          <w:rFonts w:ascii="Times New Roman" w:hAnsi="Times New Roman"/>
          <w:color w:val="333333"/>
          <w:sz w:val="24"/>
          <w:szCs w:val="24"/>
          <w:lang w:val="ru-RU"/>
        </w:rPr>
        <w:t xml:space="preserve">рабочей </w:t>
      </w:r>
      <w:r w:rsidRPr="004A5420">
        <w:rPr>
          <w:rFonts w:ascii="Times New Roman" w:hAnsi="Times New Roman"/>
          <w:color w:val="000000"/>
          <w:sz w:val="24"/>
          <w:szCs w:val="24"/>
          <w:lang w:val="ru-RU"/>
        </w:rPr>
        <w:t>программы воспитания, с учётом Концепции преподавания русского языка и литературы</w:t>
      </w:r>
      <w:proofErr w:type="gramEnd"/>
      <w:r w:rsidRPr="004A5420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Российской Федерации (утверждённой распоряжением Правительства Российской Федерации от 9 апреля 2016 г. № 637-р). </w:t>
      </w:r>
    </w:p>
    <w:p w:rsidR="004A5420" w:rsidRPr="004A5420" w:rsidRDefault="004A5420" w:rsidP="004A542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A5420" w:rsidRPr="004A5420" w:rsidRDefault="004A5420" w:rsidP="004A542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A542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ОБЩАЯ ХАРАКТЕРИСТИКА </w:t>
      </w:r>
      <w:r w:rsidRPr="004A5420">
        <w:rPr>
          <w:rFonts w:ascii="Times New Roman" w:hAnsi="Times New Roman"/>
          <w:b/>
          <w:color w:val="333333"/>
          <w:sz w:val="24"/>
          <w:szCs w:val="24"/>
          <w:lang w:val="ru-RU"/>
        </w:rPr>
        <w:t>УЧЕБНОГО ПРЕДМЕТА «ЛИТЕРАТУРА»</w:t>
      </w:r>
    </w:p>
    <w:p w:rsidR="004A5420" w:rsidRPr="004A5420" w:rsidRDefault="004A5420" w:rsidP="004A542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A5420" w:rsidRPr="004A5420" w:rsidRDefault="004A5420" w:rsidP="004A54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A5420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4A5420" w:rsidRPr="004A5420" w:rsidRDefault="004A5420" w:rsidP="004A54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A5420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4A5420" w:rsidRPr="004A5420" w:rsidRDefault="004A5420" w:rsidP="004A54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A5420">
        <w:rPr>
          <w:rFonts w:ascii="Times New Roman" w:hAnsi="Times New Roman"/>
          <w:color w:val="000000"/>
          <w:sz w:val="24"/>
          <w:szCs w:val="24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4A5420" w:rsidRPr="004A5420" w:rsidRDefault="004A5420" w:rsidP="004A54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A542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4A5420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4A5420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  <w:proofErr w:type="gramEnd"/>
    </w:p>
    <w:p w:rsidR="004A5420" w:rsidRPr="004A5420" w:rsidRDefault="004A5420" w:rsidP="004A54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A5420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4A5420" w:rsidRPr="004A5420" w:rsidRDefault="004A5420" w:rsidP="004A542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A5420" w:rsidRPr="004A5420" w:rsidRDefault="004A5420" w:rsidP="004A542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A542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ЦЕЛИ ИЗУЧЕНИЯ </w:t>
      </w:r>
      <w:r w:rsidRPr="004A5420">
        <w:rPr>
          <w:rFonts w:ascii="Times New Roman" w:hAnsi="Times New Roman"/>
          <w:b/>
          <w:color w:val="333333"/>
          <w:sz w:val="24"/>
          <w:szCs w:val="24"/>
          <w:lang w:val="ru-RU"/>
        </w:rPr>
        <w:t>УЧЕБНОГО ПРЕДМЕТА «ЛИТЕРАТУРА»</w:t>
      </w:r>
    </w:p>
    <w:p w:rsidR="004A5420" w:rsidRPr="004A5420" w:rsidRDefault="004A5420" w:rsidP="004A542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A5420" w:rsidRPr="004A5420" w:rsidRDefault="004A5420" w:rsidP="004A54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A542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4A5420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:rsidR="004A5420" w:rsidRPr="004A5420" w:rsidRDefault="004A5420" w:rsidP="004A54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A5420">
        <w:rPr>
          <w:rFonts w:ascii="Times New Roman" w:hAnsi="Times New Roman"/>
          <w:color w:val="000000"/>
          <w:sz w:val="24"/>
          <w:szCs w:val="24"/>
          <w:lang w:val="ru-RU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4A542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A5420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  <w:proofErr w:type="gramEnd"/>
    </w:p>
    <w:p w:rsidR="004A5420" w:rsidRPr="004A5420" w:rsidRDefault="004A5420" w:rsidP="004A54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A5420">
        <w:rPr>
          <w:rFonts w:ascii="Times New Roman" w:hAnsi="Times New Roman"/>
          <w:color w:val="000000"/>
          <w:sz w:val="24"/>
          <w:szCs w:val="24"/>
          <w:lang w:val="ru-RU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4A542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:rsidR="004A5420" w:rsidRPr="004A5420" w:rsidRDefault="004A5420" w:rsidP="004A54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A5420">
        <w:rPr>
          <w:rFonts w:ascii="Times New Roman" w:hAnsi="Times New Roman"/>
          <w:color w:val="000000"/>
          <w:sz w:val="24"/>
          <w:szCs w:val="24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4A5420">
        <w:rPr>
          <w:rFonts w:ascii="Times New Roman" w:hAnsi="Times New Roman"/>
          <w:color w:val="000000"/>
          <w:sz w:val="24"/>
          <w:szCs w:val="24"/>
          <w:lang w:val="ru-RU"/>
        </w:rPr>
        <w:t>теоретико</w:t>
      </w:r>
      <w:proofErr w:type="spellEnd"/>
      <w:r w:rsidRPr="004A542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4A5420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4A5420">
        <w:rPr>
          <w:rFonts w:ascii="Times New Roman" w:hAnsi="Times New Roman"/>
          <w:color w:val="000000"/>
          <w:sz w:val="24"/>
          <w:szCs w:val="24"/>
          <w:lang w:val="ru-RU"/>
        </w:rPr>
        <w:t>проблемы</w:t>
      </w:r>
      <w:proofErr w:type="gramEnd"/>
      <w:r w:rsidRPr="004A5420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4A5420" w:rsidRPr="004A5420" w:rsidRDefault="004A5420" w:rsidP="004A54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A542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4A5420">
        <w:rPr>
          <w:rFonts w:ascii="Times New Roman" w:hAnsi="Times New Roman"/>
          <w:color w:val="000000"/>
          <w:sz w:val="24"/>
          <w:szCs w:val="24"/>
          <w:lang w:val="ru-RU"/>
        </w:rPr>
        <w:t xml:space="preserve"> воспринимая чужую точку зрения и аргументированно отстаивая свою. </w:t>
      </w:r>
    </w:p>
    <w:p w:rsidR="004A5420" w:rsidRPr="004A5420" w:rsidRDefault="004A5420" w:rsidP="004A542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A5420" w:rsidRPr="004A5420" w:rsidRDefault="004A5420" w:rsidP="004A542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A5420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«ЛИТЕРАТУРА» В УЧЕБНОМ ПЛАНЕ</w:t>
      </w:r>
    </w:p>
    <w:p w:rsidR="004A5420" w:rsidRPr="004A5420" w:rsidRDefault="004A5420" w:rsidP="004A5420">
      <w:pPr>
        <w:spacing w:after="0" w:line="264" w:lineRule="auto"/>
        <w:ind w:firstLine="600"/>
        <w:jc w:val="both"/>
        <w:rPr>
          <w:sz w:val="24"/>
          <w:szCs w:val="24"/>
          <w:lang w:val="ru-RU"/>
        </w:rPr>
        <w:sectPr w:rsidR="004A5420" w:rsidRPr="004A5420">
          <w:pgSz w:w="11906" w:h="16383"/>
          <w:pgMar w:top="1134" w:right="850" w:bottom="1134" w:left="1701" w:header="720" w:footer="720" w:gutter="0"/>
          <w:cols w:space="720"/>
        </w:sectPr>
      </w:pPr>
      <w:r w:rsidRPr="004A5420">
        <w:rPr>
          <w:rFonts w:ascii="Times New Roman" w:hAnsi="Times New Roman"/>
          <w:color w:val="000000"/>
          <w:sz w:val="24"/>
          <w:szCs w:val="24"/>
          <w:lang w:val="ru-RU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</w:t>
      </w:r>
      <w:r w:rsidRPr="004A5420">
        <w:rPr>
          <w:rFonts w:ascii="Times New Roman" w:hAnsi="Times New Roman"/>
          <w:color w:val="000000"/>
          <w:sz w:val="24"/>
          <w:szCs w:val="24"/>
          <w:lang w:val="ru-RU"/>
        </w:rPr>
        <w:t>азования рассчитано на 442 часа</w:t>
      </w:r>
    </w:p>
    <w:p w:rsidR="005F3E1D" w:rsidRPr="004A5420" w:rsidRDefault="005F3E1D" w:rsidP="004A5420">
      <w:pPr>
        <w:rPr>
          <w:sz w:val="24"/>
          <w:szCs w:val="24"/>
          <w:lang w:val="ru-RU"/>
        </w:rPr>
      </w:pPr>
    </w:p>
    <w:sectPr w:rsidR="005F3E1D" w:rsidRPr="004A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EA"/>
    <w:rsid w:val="004A5420"/>
    <w:rsid w:val="005B42EA"/>
    <w:rsid w:val="005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2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2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1079</Words>
  <Characters>6154</Characters>
  <Application>Microsoft Office Word</Application>
  <DocSecurity>0</DocSecurity>
  <Lines>51</Lines>
  <Paragraphs>14</Paragraphs>
  <ScaleCrop>false</ScaleCrop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2023-09-19T09:29:00Z</dcterms:created>
  <dcterms:modified xsi:type="dcterms:W3CDTF">2023-09-19T09:32:00Z</dcterms:modified>
</cp:coreProperties>
</file>