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7" w:rsidRDefault="00C67285" w:rsidP="00923377">
      <w:pPr>
        <w:tabs>
          <w:tab w:val="left" w:pos="4253"/>
          <w:tab w:val="left" w:pos="4395"/>
        </w:tabs>
        <w:spacing w:line="270" w:lineRule="exact"/>
        <w:rPr>
          <w:rFonts w:ascii="Times New Roman" w:hAnsi="Times New Roman"/>
          <w:sz w:val="24"/>
          <w:szCs w:val="28"/>
        </w:rPr>
      </w:pPr>
      <w:r w:rsidRPr="00C67285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197ACF">
        <w:rPr>
          <w:rFonts w:ascii="Times New Roman" w:hAnsi="Times New Roman"/>
          <w:sz w:val="24"/>
          <w:szCs w:val="28"/>
        </w:rPr>
        <w:t xml:space="preserve">  </w:t>
      </w:r>
      <w:r w:rsidR="00FE789C">
        <w:rPr>
          <w:rFonts w:ascii="Times New Roman" w:hAnsi="Times New Roman"/>
          <w:sz w:val="24"/>
          <w:szCs w:val="28"/>
        </w:rPr>
        <w:t xml:space="preserve">                           </w:t>
      </w:r>
      <w:r w:rsidRPr="00C67285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7</w:t>
      </w:r>
    </w:p>
    <w:p w:rsidR="00FE789C" w:rsidRDefault="00FE789C" w:rsidP="00923377">
      <w:pPr>
        <w:tabs>
          <w:tab w:val="left" w:pos="4253"/>
        </w:tabs>
        <w:spacing w:line="270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к адаптированной </w:t>
      </w:r>
      <w:r w:rsidR="00C67285">
        <w:rPr>
          <w:rFonts w:ascii="Times New Roman" w:hAnsi="Times New Roman"/>
          <w:sz w:val="24"/>
          <w:szCs w:val="28"/>
        </w:rPr>
        <w:t xml:space="preserve">основной </w:t>
      </w:r>
      <w:r>
        <w:rPr>
          <w:rFonts w:ascii="Times New Roman" w:hAnsi="Times New Roman"/>
          <w:sz w:val="24"/>
          <w:szCs w:val="28"/>
        </w:rPr>
        <w:t xml:space="preserve">  </w:t>
      </w:r>
      <w:r w:rsidR="00E429CE" w:rsidRPr="00197ACF">
        <w:rPr>
          <w:rFonts w:ascii="Times New Roman" w:hAnsi="Times New Roman"/>
          <w:sz w:val="24"/>
          <w:szCs w:val="28"/>
        </w:rPr>
        <w:t>обще</w:t>
      </w:r>
      <w:r w:rsidR="00C67285" w:rsidRPr="00197ACF">
        <w:rPr>
          <w:rFonts w:ascii="Times New Roman" w:hAnsi="Times New Roman"/>
          <w:sz w:val="24"/>
          <w:szCs w:val="28"/>
        </w:rPr>
        <w:t>образовательной</w:t>
      </w:r>
    </w:p>
    <w:p w:rsidR="00FE789C" w:rsidRDefault="00FE789C" w:rsidP="00923377">
      <w:pPr>
        <w:tabs>
          <w:tab w:val="left" w:pos="4253"/>
        </w:tabs>
        <w:spacing w:line="27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 w:rsidR="00197ACF">
        <w:rPr>
          <w:rFonts w:ascii="Times New Roman" w:hAnsi="Times New Roman"/>
          <w:sz w:val="24"/>
          <w:szCs w:val="28"/>
        </w:rPr>
        <w:t xml:space="preserve"> </w:t>
      </w:r>
      <w:r w:rsidR="00C67285">
        <w:rPr>
          <w:rFonts w:ascii="Times New Roman" w:hAnsi="Times New Roman"/>
          <w:sz w:val="24"/>
          <w:szCs w:val="28"/>
        </w:rPr>
        <w:t xml:space="preserve">программе </w:t>
      </w:r>
      <w:r>
        <w:rPr>
          <w:rFonts w:ascii="Times New Roman" w:hAnsi="Times New Roman"/>
          <w:sz w:val="24"/>
          <w:szCs w:val="28"/>
        </w:rPr>
        <w:t>начального общего</w:t>
      </w:r>
      <w:r w:rsidR="00C67285">
        <w:rPr>
          <w:rFonts w:ascii="Times New Roman" w:hAnsi="Times New Roman"/>
          <w:sz w:val="24"/>
          <w:szCs w:val="28"/>
        </w:rPr>
        <w:t xml:space="preserve"> образования</w:t>
      </w:r>
    </w:p>
    <w:p w:rsidR="00FE789C" w:rsidRDefault="00923377" w:rsidP="00923377">
      <w:pPr>
        <w:tabs>
          <w:tab w:val="left" w:pos="4253"/>
        </w:tabs>
        <w:spacing w:line="27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</w:t>
      </w:r>
      <w:r w:rsidR="00FE789C">
        <w:rPr>
          <w:rFonts w:ascii="Times New Roman" w:hAnsi="Times New Roman"/>
          <w:sz w:val="24"/>
          <w:szCs w:val="28"/>
        </w:rPr>
        <w:t xml:space="preserve">для </w:t>
      </w:r>
      <w:r w:rsidR="00197AC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C67285" w:rsidRPr="00C6728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FE789C">
        <w:rPr>
          <w:rFonts w:ascii="Times New Roman" w:hAnsi="Times New Roman"/>
          <w:sz w:val="24"/>
          <w:szCs w:val="28"/>
        </w:rPr>
        <w:t xml:space="preserve">  с задержкой психического     </w:t>
      </w:r>
    </w:p>
    <w:p w:rsidR="00923377" w:rsidRDefault="00923377" w:rsidP="00923377">
      <w:pPr>
        <w:tabs>
          <w:tab w:val="left" w:pos="4253"/>
        </w:tabs>
        <w:spacing w:line="27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развития </w:t>
      </w:r>
      <w:proofErr w:type="spellStart"/>
      <w:r w:rsidR="00C00C02">
        <w:rPr>
          <w:rFonts w:ascii="Times New Roman" w:hAnsi="Times New Roman"/>
          <w:sz w:val="24"/>
          <w:szCs w:val="28"/>
        </w:rPr>
        <w:t>МОУ</w:t>
      </w:r>
      <w:proofErr w:type="gramStart"/>
      <w:r w:rsidR="00C67285">
        <w:rPr>
          <w:rFonts w:ascii="Times New Roman" w:hAnsi="Times New Roman"/>
          <w:sz w:val="24"/>
          <w:szCs w:val="28"/>
        </w:rPr>
        <w:t>«Б</w:t>
      </w:r>
      <w:proofErr w:type="gramEnd"/>
      <w:r w:rsidR="00C67285">
        <w:rPr>
          <w:rFonts w:ascii="Times New Roman" w:hAnsi="Times New Roman"/>
          <w:sz w:val="24"/>
          <w:szCs w:val="28"/>
        </w:rPr>
        <w:t>ердюгинская</w:t>
      </w:r>
      <w:proofErr w:type="spellEnd"/>
      <w:r w:rsidR="00C67285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СОШ»,  </w:t>
      </w:r>
    </w:p>
    <w:p w:rsidR="00C67285" w:rsidRDefault="00923377" w:rsidP="00923377">
      <w:pPr>
        <w:tabs>
          <w:tab w:val="left" w:pos="4253"/>
        </w:tabs>
        <w:spacing w:line="270" w:lineRule="exac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8"/>
        </w:rPr>
        <w:t>утверждённой</w:t>
      </w:r>
      <w:proofErr w:type="gramEnd"/>
      <w:r w:rsidR="00C67285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>приказом МОУ</w:t>
      </w:r>
      <w:r w:rsidR="00C67285">
        <w:rPr>
          <w:rFonts w:ascii="Times New Roman" w:hAnsi="Times New Roman"/>
          <w:sz w:val="24"/>
          <w:szCs w:val="28"/>
        </w:rPr>
        <w:t xml:space="preserve"> </w:t>
      </w:r>
      <w:r w:rsidR="00FE789C">
        <w:rPr>
          <w:rFonts w:ascii="Times New Roman" w:hAnsi="Times New Roman"/>
          <w:sz w:val="24"/>
          <w:szCs w:val="28"/>
        </w:rPr>
        <w:t xml:space="preserve">   </w:t>
      </w:r>
    </w:p>
    <w:p w:rsidR="00C67285" w:rsidRDefault="00C67285" w:rsidP="00923377">
      <w:pPr>
        <w:tabs>
          <w:tab w:val="left" w:pos="4253"/>
        </w:tabs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</w:t>
      </w:r>
      <w:r w:rsidR="00923377">
        <w:rPr>
          <w:rFonts w:ascii="Times New Roman" w:hAnsi="Times New Roman"/>
          <w:sz w:val="24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8"/>
        </w:rPr>
        <w:t>«Бердюгинская СОШ»</w:t>
      </w:r>
      <w:r w:rsidR="00197AC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от_____ №___</w:t>
      </w:r>
    </w:p>
    <w:p w:rsidR="00692177" w:rsidRPr="00C67285" w:rsidRDefault="00692177" w:rsidP="00923377">
      <w:pPr>
        <w:tabs>
          <w:tab w:val="left" w:pos="4253"/>
        </w:tabs>
        <w:spacing w:line="270" w:lineRule="exact"/>
        <w:rPr>
          <w:rFonts w:ascii="Times New Roman" w:hAnsi="Times New Roman"/>
          <w:sz w:val="24"/>
          <w:szCs w:val="28"/>
        </w:rPr>
      </w:pPr>
    </w:p>
    <w:p w:rsidR="00692177" w:rsidRPr="00C67285" w:rsidRDefault="00692177" w:rsidP="0042427E">
      <w:pPr>
        <w:tabs>
          <w:tab w:val="left" w:pos="4253"/>
        </w:tabs>
        <w:spacing w:line="270" w:lineRule="exact"/>
        <w:ind w:firstLine="540"/>
        <w:jc w:val="right"/>
        <w:rPr>
          <w:rFonts w:ascii="Times New Roman" w:hAnsi="Times New Roman"/>
          <w:i/>
          <w:sz w:val="24"/>
          <w:szCs w:val="28"/>
        </w:rPr>
      </w:pPr>
    </w:p>
    <w:p w:rsidR="00692177" w:rsidRPr="00B561DC" w:rsidRDefault="00692177" w:rsidP="0042427E">
      <w:pPr>
        <w:shd w:val="clear" w:color="auto" w:fill="FFFFFF"/>
        <w:tabs>
          <w:tab w:val="left" w:pos="4253"/>
        </w:tabs>
        <w:jc w:val="right"/>
        <w:rPr>
          <w:rFonts w:ascii="Times New Roman" w:hAnsi="Times New Roman"/>
          <w:i/>
          <w:sz w:val="24"/>
          <w:szCs w:val="28"/>
          <w:u w:val="single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692177" w:rsidRPr="00B561DC" w:rsidRDefault="00692177" w:rsidP="00197ACF">
      <w:pPr>
        <w:tabs>
          <w:tab w:val="left" w:pos="4253"/>
        </w:tabs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DE0C71" w:rsidRPr="00A52DBE" w:rsidRDefault="00DE0C71" w:rsidP="00DE0C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52DBE">
        <w:rPr>
          <w:rFonts w:ascii="Times New Roman" w:hAnsi="Times New Roman"/>
          <w:b/>
          <w:sz w:val="28"/>
          <w:szCs w:val="28"/>
        </w:rPr>
        <w:t xml:space="preserve">Рабочая программа учебного предмета </w:t>
      </w:r>
    </w:p>
    <w:p w:rsidR="00DE0C71" w:rsidRPr="00A52DBE" w:rsidRDefault="00DE0C71" w:rsidP="00DE0C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52DBE"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692177" w:rsidRPr="00DE0C71" w:rsidRDefault="00DE0C71" w:rsidP="00DE0C71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E0C7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692177" w:rsidRPr="00DE0C71" w:rsidRDefault="00692177" w:rsidP="00DE0C71">
      <w:pPr>
        <w:shd w:val="clear" w:color="auto" w:fill="FFFFFF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Pr="00B561DC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692177" w:rsidRDefault="00692177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Default="004409B8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</w:p>
    <w:p w:rsidR="004409B8" w:rsidRPr="00B561DC" w:rsidRDefault="004409B8" w:rsidP="00C67285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692177" w:rsidRDefault="00C67285" w:rsidP="00692177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д.Бердюгина,</w:t>
      </w:r>
    </w:p>
    <w:p w:rsidR="004409B8" w:rsidRDefault="00C67285" w:rsidP="00C67285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2019</w:t>
      </w:r>
    </w:p>
    <w:p w:rsidR="00DE0C71" w:rsidRPr="00C67285" w:rsidRDefault="00DE0C71" w:rsidP="00C67285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692177" w:rsidRPr="00B224B6" w:rsidRDefault="004409B8" w:rsidP="00692177">
      <w:pPr>
        <w:shd w:val="clear" w:color="auto" w:fill="FFFFFF"/>
        <w:ind w:right="11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1.</w:t>
      </w:r>
      <w:r w:rsidR="00692177" w:rsidRPr="00B224B6">
        <w:rPr>
          <w:rFonts w:ascii="Times New Roman" w:eastAsia="Times New Roman" w:hAnsi="Times New Roman" w:cs="Times New Roman"/>
          <w:b/>
          <w:sz w:val="24"/>
          <w:lang w:eastAsia="ru-RU"/>
        </w:rPr>
        <w:t>Пояснительная записка</w:t>
      </w:r>
    </w:p>
    <w:p w:rsidR="00692177" w:rsidRPr="00E130B1" w:rsidRDefault="00692177" w:rsidP="00692177">
      <w:pPr>
        <w:shd w:val="clear" w:color="auto" w:fill="FFFFFF"/>
        <w:ind w:left="10" w:right="14"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92177" w:rsidRPr="00E130B1" w:rsidRDefault="00692177" w:rsidP="00692177">
      <w:pPr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      Рабочая программа по предмету  «Изобразительное  искусство  1-4 классы»</w:t>
      </w:r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создана в соответствии с требованиями Федерального государственного образовательного стандарта</w:t>
      </w:r>
      <w:r w:rsidR="006C529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C529F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</w:t>
      </w:r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разработана в целях конкретизации содержания образовательного стандарта с учетом </w:t>
      </w:r>
      <w:proofErr w:type="spellStart"/>
      <w:r w:rsidRPr="00E130B1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E130B1">
        <w:rPr>
          <w:rFonts w:ascii="Times New Roman" w:eastAsia="Times New Roman" w:hAnsi="Times New Roman" w:cs="Times New Roman"/>
          <w:color w:val="000000"/>
          <w:sz w:val="24"/>
        </w:rPr>
        <w:t>внутрипредметных</w:t>
      </w:r>
      <w:proofErr w:type="spellEnd"/>
      <w:r w:rsidRPr="00E130B1">
        <w:rPr>
          <w:rFonts w:ascii="Times New Roman" w:eastAsia="Times New Roman" w:hAnsi="Times New Roman" w:cs="Times New Roman"/>
          <w:color w:val="000000"/>
          <w:sz w:val="24"/>
        </w:rPr>
        <w:t xml:space="preserve"> связей, логики учебного процесса и возрастных особенностей младших школьников.                    </w:t>
      </w: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43A5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2. Общая характеристика курса</w:t>
      </w:r>
    </w:p>
    <w:p w:rsidR="00692177" w:rsidRPr="00E130B1" w:rsidRDefault="00692177" w:rsidP="00692177">
      <w:pPr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Направленность на деятельностный и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проблемный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 другие средства.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130B1">
        <w:rPr>
          <w:rFonts w:ascii="Times New Roman" w:eastAsia="Times New Roman" w:hAnsi="Times New Roman" w:cs="Times New Roman"/>
          <w:b/>
          <w:i/>
          <w:sz w:val="24"/>
        </w:rPr>
        <w:t>Цели курса: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Развитие личности учащихся средствами искусства;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Получение эмоционально-ценностного опыта восприятия произведений искусства и опыта художественн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творческой деятельности.</w:t>
      </w:r>
    </w:p>
    <w:p w:rsidR="00692177" w:rsidRPr="00E130B1" w:rsidRDefault="00692177" w:rsidP="00692177">
      <w:pPr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Перечисленные цели реализуются в конкретных </w:t>
      </w:r>
      <w:r w:rsidRPr="00E130B1">
        <w:rPr>
          <w:rFonts w:ascii="Times New Roman" w:eastAsia="Times New Roman" w:hAnsi="Times New Roman" w:cs="Times New Roman"/>
          <w:b/>
          <w:sz w:val="24"/>
        </w:rPr>
        <w:t>задачах</w:t>
      </w:r>
      <w:r w:rsidRPr="00E130B1">
        <w:rPr>
          <w:rFonts w:ascii="Times New Roman" w:eastAsia="Times New Roman" w:hAnsi="Times New Roman" w:cs="Times New Roman"/>
          <w:sz w:val="24"/>
        </w:rPr>
        <w:t xml:space="preserve"> обучения: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воспитание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92177" w:rsidRPr="00E130B1" w:rsidRDefault="00692177" w:rsidP="00692177">
      <w:pPr>
        <w:widowControl/>
        <w:numPr>
          <w:ilvl w:val="0"/>
          <w:numId w:val="1"/>
        </w:numPr>
        <w:suppressAutoHyphens w:val="0"/>
        <w:ind w:left="426" w:firstLine="36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</w:t>
      </w:r>
      <w:r w:rsidRPr="00E130B1">
        <w:rPr>
          <w:rFonts w:ascii="Times New Roman" w:eastAsia="Times New Roman" w:hAnsi="Times New Roman" w:cs="Times New Roman"/>
          <w:sz w:val="24"/>
        </w:rPr>
        <w:lastRenderedPageBreak/>
        <w:t>художественно-творческой деятельности, разными художественными материалами; совершенствование эстетического вкуса.</w:t>
      </w:r>
    </w:p>
    <w:p w:rsidR="00692177" w:rsidRPr="00E130B1" w:rsidRDefault="00692177" w:rsidP="00692177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совершенствование эмоционально-образного восприятия произведений искусства и окружающего мира;</w:t>
      </w:r>
    </w:p>
    <w:p w:rsidR="00692177" w:rsidRPr="00E130B1" w:rsidRDefault="00692177" w:rsidP="00692177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92177" w:rsidRPr="00E130B1" w:rsidRDefault="00692177" w:rsidP="00692177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формирование навыков работы с различными художественными материалами.     </w:t>
      </w:r>
    </w:p>
    <w:p w:rsidR="00692177" w:rsidRPr="00943A5C" w:rsidRDefault="00943A5C" w:rsidP="00943A5C">
      <w:pPr>
        <w:ind w:left="1146" w:hanging="1146"/>
        <w:jc w:val="center"/>
        <w:rPr>
          <w:rFonts w:ascii="Times New Roman" w:eastAsia="Times New Roman" w:hAnsi="Times New Roman" w:cs="Times New Roman"/>
          <w:sz w:val="24"/>
        </w:rPr>
      </w:pPr>
      <w:r w:rsidRPr="00943A5C">
        <w:rPr>
          <w:rFonts w:ascii="Times New Roman" w:eastAsia="Times New Roman" w:hAnsi="Times New Roman" w:cs="Times New Roman"/>
          <w:b/>
          <w:sz w:val="24"/>
        </w:rPr>
        <w:t>3.</w:t>
      </w:r>
      <w:r w:rsidR="00692177" w:rsidRPr="00943A5C">
        <w:rPr>
          <w:rFonts w:ascii="Times New Roman" w:eastAsia="Times New Roman" w:hAnsi="Times New Roman" w:cs="Times New Roman"/>
          <w:b/>
          <w:sz w:val="24"/>
        </w:rPr>
        <w:t xml:space="preserve">Место </w:t>
      </w:r>
      <w:r w:rsidR="002A3FF8" w:rsidRPr="00943A5C">
        <w:rPr>
          <w:rFonts w:ascii="Times New Roman" w:eastAsia="Times New Roman" w:hAnsi="Times New Roman" w:cs="Times New Roman"/>
          <w:b/>
          <w:sz w:val="24"/>
        </w:rPr>
        <w:t>курса в учебном плане</w:t>
      </w:r>
    </w:p>
    <w:p w:rsidR="00692177" w:rsidRPr="00E130B1" w:rsidRDefault="00943A5C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Вариант 7.1. </w:t>
      </w:r>
      <w:r w:rsidR="00692177" w:rsidRPr="00E130B1">
        <w:rPr>
          <w:rFonts w:ascii="Times New Roman" w:eastAsia="Times New Roman" w:hAnsi="Times New Roman" w:cs="Times New Roman"/>
          <w:sz w:val="24"/>
        </w:rPr>
        <w:t>Учебная программа «Изобразительное искусство» разработана для 1-4 классов начальной школы.</w:t>
      </w:r>
    </w:p>
    <w:p w:rsidR="00692177" w:rsidRDefault="002A3FF8" w:rsidP="002A3FF8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692177" w:rsidRPr="00E130B1">
        <w:rPr>
          <w:rFonts w:ascii="Times New Roman" w:eastAsia="Times New Roman" w:hAnsi="Times New Roman" w:cs="Times New Roman"/>
          <w:sz w:val="24"/>
        </w:rPr>
        <w:t>а изучение изобразительного искусства в  каждом классе начальной школы  отводит</w:t>
      </w:r>
      <w:r w:rsidR="00692177">
        <w:rPr>
          <w:rFonts w:ascii="Times New Roman" w:eastAsia="Times New Roman" w:hAnsi="Times New Roman" w:cs="Times New Roman"/>
          <w:sz w:val="24"/>
        </w:rPr>
        <w:t>ся по 1 часу в неделю, всего 135</w:t>
      </w:r>
      <w:r w:rsidR="00692177" w:rsidRPr="00E130B1">
        <w:rPr>
          <w:rFonts w:ascii="Times New Roman" w:eastAsia="Times New Roman" w:hAnsi="Times New Roman" w:cs="Times New Roman"/>
          <w:sz w:val="24"/>
        </w:rPr>
        <w:t xml:space="preserve"> часов. Предмет изучается: в 1 классе – 33 ч в год, во 2-4 классах – 3</w:t>
      </w:r>
      <w:r w:rsidR="00692177">
        <w:rPr>
          <w:rFonts w:ascii="Times New Roman" w:eastAsia="Times New Roman" w:hAnsi="Times New Roman" w:cs="Times New Roman"/>
          <w:sz w:val="24"/>
        </w:rPr>
        <w:t>4</w:t>
      </w:r>
      <w:r w:rsidR="00692177" w:rsidRPr="00E130B1">
        <w:rPr>
          <w:rFonts w:ascii="Times New Roman" w:eastAsia="Times New Roman" w:hAnsi="Times New Roman" w:cs="Times New Roman"/>
          <w:sz w:val="24"/>
        </w:rPr>
        <w:t xml:space="preserve"> ч в год.</w:t>
      </w:r>
    </w:p>
    <w:p w:rsidR="00943A5C" w:rsidRPr="00E130B1" w:rsidRDefault="00943A5C" w:rsidP="00943A5C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Вариант 7.2. </w:t>
      </w:r>
      <w:r w:rsidRPr="00725465">
        <w:rPr>
          <w:rFonts w:ascii="Times New Roman" w:eastAsia="Times New Roman" w:hAnsi="Times New Roman" w:cs="Times New Roman"/>
          <w:sz w:val="24"/>
        </w:rPr>
        <w:t>На изучение изобразительного искусства в  каждом классе начальной школы  отводится по 1 часу в неделю, всего 168 часов. Предмет изучается: в 1- 1 дополнительном  классе – 33 ч в год, во 2-4 классах – 34 ч в год.</w:t>
      </w:r>
    </w:p>
    <w:p w:rsidR="00692177" w:rsidRPr="00943A5C" w:rsidRDefault="00943A5C" w:rsidP="00943A5C">
      <w:pPr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692177" w:rsidRPr="00943A5C">
        <w:rPr>
          <w:rFonts w:ascii="Times New Roman" w:eastAsia="Times New Roman" w:hAnsi="Times New Roman" w:cs="Times New Roman"/>
          <w:b/>
          <w:sz w:val="24"/>
        </w:rPr>
        <w:t>Ценностные ориентиры содержания учебного предмета</w:t>
      </w:r>
    </w:p>
    <w:p w:rsidR="00692177" w:rsidRPr="00E130B1" w:rsidRDefault="00692177" w:rsidP="0069217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Приоритетная цель художественного образования в школе — </w:t>
      </w:r>
      <w:r w:rsidRPr="00E130B1">
        <w:rPr>
          <w:rFonts w:ascii="Times New Roman" w:eastAsia="Times New Roman" w:hAnsi="Times New Roman" w:cs="Times New Roman"/>
          <w:b/>
          <w:sz w:val="24"/>
        </w:rPr>
        <w:t xml:space="preserve">духовно-нравственное развитие </w:t>
      </w:r>
      <w:r w:rsidRPr="00E130B1">
        <w:rPr>
          <w:rFonts w:ascii="Times New Roman" w:eastAsia="Times New Roman" w:hAnsi="Times New Roman" w:cs="Times New Roman"/>
          <w:sz w:val="24"/>
        </w:rPr>
        <w:t>ребенка, т. е. формирова</w:t>
      </w:r>
      <w:r w:rsidRPr="00E130B1">
        <w:rPr>
          <w:rFonts w:ascii="Times New Roman" w:eastAsia="Times New Roman" w:hAnsi="Times New Roman" w:cs="Times New Roman"/>
          <w:sz w:val="24"/>
        </w:rPr>
        <w:softHyphen/>
        <w:t>ние у него качеств, отвечающих представлениям об истинной че</w:t>
      </w:r>
      <w:r w:rsidRPr="00E130B1">
        <w:rPr>
          <w:rFonts w:ascii="Times New Roman" w:eastAsia="Times New Roman" w:hAnsi="Times New Roman" w:cs="Times New Roman"/>
          <w:sz w:val="24"/>
        </w:rPr>
        <w:softHyphen/>
        <w:t xml:space="preserve">ловечности, о доброте и культурной полноценности в восприятии мира. </w:t>
      </w:r>
    </w:p>
    <w:p w:rsidR="00692177" w:rsidRPr="00E130B1" w:rsidRDefault="00692177" w:rsidP="0069217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130B1">
        <w:rPr>
          <w:rFonts w:ascii="Times New Roman" w:eastAsia="Times New Roman" w:hAnsi="Times New Roman" w:cs="Times New Roman"/>
          <w:sz w:val="24"/>
        </w:rPr>
        <w:t>Культуросозидающая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 xml:space="preserve"> роль программы состоит также в вос</w:t>
      </w:r>
      <w:r w:rsidRPr="00E130B1">
        <w:rPr>
          <w:rFonts w:ascii="Times New Roman" w:eastAsia="Times New Roman" w:hAnsi="Times New Roman" w:cs="Times New Roman"/>
          <w:sz w:val="24"/>
        </w:rPr>
        <w:softHyphen/>
        <w:t xml:space="preserve">питании </w:t>
      </w:r>
      <w:r w:rsidRPr="00E130B1">
        <w:rPr>
          <w:rFonts w:ascii="Times New Roman" w:eastAsia="Times New Roman" w:hAnsi="Times New Roman" w:cs="Times New Roman"/>
          <w:b/>
          <w:sz w:val="24"/>
        </w:rPr>
        <w:t>гражданственности и патриотизма</w:t>
      </w:r>
      <w:r w:rsidRPr="00E130B1">
        <w:rPr>
          <w:rFonts w:ascii="Times New Roman" w:eastAsia="Times New Roman" w:hAnsi="Times New Roman" w:cs="Times New Roman"/>
          <w:sz w:val="24"/>
        </w:rPr>
        <w:t xml:space="preserve">. Прежде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всего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692177" w:rsidRPr="00E130B1" w:rsidRDefault="00692177" w:rsidP="0069217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E130B1">
        <w:rPr>
          <w:rFonts w:ascii="Times New Roman" w:eastAsia="Times New Roman" w:hAnsi="Times New Roman" w:cs="Times New Roman"/>
          <w:b/>
          <w:sz w:val="24"/>
        </w:rPr>
        <w:t>многообразие культур разных народов</w:t>
      </w:r>
      <w:r w:rsidRPr="00E130B1">
        <w:rPr>
          <w:rFonts w:ascii="Times New Roman" w:eastAsia="Times New Roman" w:hAnsi="Times New Roman" w:cs="Times New Roman"/>
          <w:sz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формируемого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130B1">
        <w:rPr>
          <w:rFonts w:ascii="Times New Roman" w:eastAsia="Times New Roman" w:hAnsi="Times New Roman" w:cs="Times New Roman"/>
          <w:sz w:val="24"/>
        </w:rPr>
        <w:t>мироотношения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>.</w:t>
      </w:r>
    </w:p>
    <w:p w:rsidR="00692177" w:rsidRPr="00E130B1" w:rsidRDefault="00692177" w:rsidP="00692177">
      <w:pPr>
        <w:shd w:val="clear" w:color="auto" w:fill="FFFFFF"/>
        <w:ind w:left="5" w:right="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b/>
          <w:sz w:val="24"/>
        </w:rPr>
        <w:t>Связи искусства с жизнью человека</w:t>
      </w:r>
      <w:r w:rsidRPr="00E130B1">
        <w:rPr>
          <w:rFonts w:ascii="Times New Roman" w:eastAsia="Times New Roman" w:hAnsi="Times New Roman" w:cs="Times New Roman"/>
          <w:sz w:val="24"/>
        </w:rPr>
        <w:t>, роль искусства в повсед</w:t>
      </w:r>
      <w:r w:rsidRPr="00E130B1">
        <w:rPr>
          <w:rFonts w:ascii="Times New Roman" w:eastAsia="Times New Roman" w:hAnsi="Times New Roman" w:cs="Times New Roman"/>
          <w:sz w:val="24"/>
        </w:rPr>
        <w:softHyphen/>
        <w:t>невном его бытии, в жизни общества, значение искусства в раз</w:t>
      </w:r>
      <w:r w:rsidRPr="00E130B1">
        <w:rPr>
          <w:rFonts w:ascii="Times New Roman" w:eastAsia="Times New Roman" w:hAnsi="Times New Roman" w:cs="Times New Roman"/>
          <w:sz w:val="24"/>
        </w:rPr>
        <w:softHyphen/>
        <w:t xml:space="preserve">витии каждого ребенка — </w:t>
      </w:r>
      <w:r w:rsidRPr="00E130B1">
        <w:rPr>
          <w:rFonts w:ascii="Times New Roman" w:eastAsia="Times New Roman" w:hAnsi="Times New Roman" w:cs="Times New Roman"/>
          <w:bCs/>
          <w:sz w:val="24"/>
        </w:rPr>
        <w:t>главный смысловой стержень курса</w:t>
      </w:r>
      <w:r w:rsidRPr="00E130B1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692177" w:rsidRPr="00E130B1" w:rsidRDefault="00692177" w:rsidP="00692177">
      <w:pPr>
        <w:shd w:val="clear" w:color="auto" w:fill="FFFFFF"/>
        <w:ind w:left="5" w:right="10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92177" w:rsidRPr="00E130B1" w:rsidRDefault="00692177" w:rsidP="00692177">
      <w:pPr>
        <w:shd w:val="clear" w:color="auto" w:fill="FFFFFF"/>
        <w:ind w:left="5" w:right="5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Одна из главных задач курса — развитие у ребенка </w:t>
      </w:r>
      <w:r w:rsidRPr="00E130B1">
        <w:rPr>
          <w:rFonts w:ascii="Times New Roman" w:eastAsia="Times New Roman" w:hAnsi="Times New Roman" w:cs="Times New Roman"/>
          <w:b/>
          <w:sz w:val="24"/>
        </w:rPr>
        <w:t>интереса к внутреннему миру человека</w:t>
      </w:r>
      <w:r w:rsidRPr="00E130B1">
        <w:rPr>
          <w:rFonts w:ascii="Times New Roman" w:eastAsia="Times New Roman" w:hAnsi="Times New Roman" w:cs="Times New Roman"/>
          <w:sz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E130B1">
        <w:rPr>
          <w:rFonts w:ascii="Times New Roman" w:eastAsia="Times New Roman" w:hAnsi="Times New Roman" w:cs="Times New Roman"/>
          <w:b/>
          <w:sz w:val="24"/>
        </w:rPr>
        <w:t>способности сопереживани</w:t>
      </w:r>
      <w:r w:rsidRPr="00E130B1">
        <w:rPr>
          <w:rFonts w:ascii="Times New Roman" w:eastAsia="Times New Roman" w:hAnsi="Times New Roman" w:cs="Times New Roman"/>
          <w:sz w:val="24"/>
        </w:rPr>
        <w:t>я.</w:t>
      </w:r>
    </w:p>
    <w:p w:rsidR="00692177" w:rsidRPr="00E130B1" w:rsidRDefault="00692177" w:rsidP="00692177">
      <w:pPr>
        <w:shd w:val="clear" w:color="auto" w:fill="FFFFFF"/>
        <w:ind w:left="5" w:right="5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E130B1">
        <w:rPr>
          <w:rFonts w:ascii="Times New Roman" w:eastAsia="Times New Roman" w:hAnsi="Times New Roman" w:cs="Times New Roman"/>
          <w:sz w:val="24"/>
        </w:rPr>
        <w:t>деятельностной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 xml:space="preserve"> форме, </w:t>
      </w:r>
      <w:r w:rsidRPr="00E130B1">
        <w:rPr>
          <w:rFonts w:ascii="Times New Roman" w:eastAsia="Times New Roman" w:hAnsi="Times New Roman" w:cs="Times New Roman"/>
          <w:b/>
          <w:sz w:val="24"/>
        </w:rPr>
        <w:t xml:space="preserve">в форме </w:t>
      </w:r>
      <w:proofErr w:type="spellStart"/>
      <w:r w:rsidRPr="00E130B1">
        <w:rPr>
          <w:rFonts w:ascii="Times New Roman" w:eastAsia="Times New Roman" w:hAnsi="Times New Roman" w:cs="Times New Roman"/>
          <w:b/>
          <w:sz w:val="24"/>
        </w:rPr>
        <w:t>личноготворческого</w:t>
      </w:r>
      <w:proofErr w:type="spellEnd"/>
      <w:r w:rsidRPr="00E130B1">
        <w:rPr>
          <w:rFonts w:ascii="Times New Roman" w:eastAsia="Times New Roman" w:hAnsi="Times New Roman" w:cs="Times New Roman"/>
          <w:b/>
          <w:sz w:val="24"/>
        </w:rPr>
        <w:t xml:space="preserve"> опыта.</w:t>
      </w:r>
      <w:r w:rsidRPr="00E130B1">
        <w:rPr>
          <w:rFonts w:ascii="Times New Roman" w:eastAsia="Times New Roman" w:hAnsi="Times New Roman" w:cs="Times New Roman"/>
          <w:sz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92177" w:rsidRPr="00E130B1" w:rsidRDefault="00692177" w:rsidP="00692177">
      <w:pPr>
        <w:shd w:val="clear" w:color="auto" w:fill="FFFFFF"/>
        <w:ind w:left="5" w:right="5" w:firstLine="720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E130B1">
        <w:rPr>
          <w:rFonts w:ascii="Times New Roman" w:eastAsia="Times New Roman" w:hAnsi="Times New Roman" w:cs="Times New Roman"/>
          <w:b/>
          <w:sz w:val="24"/>
        </w:rPr>
        <w:t>проживание художественного образа</w:t>
      </w:r>
      <w:r w:rsidRPr="00E130B1">
        <w:rPr>
          <w:rFonts w:ascii="Times New Roman" w:eastAsia="Times New Roman" w:hAnsi="Times New Roman" w:cs="Times New Roman"/>
          <w:sz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</w:t>
      </w:r>
      <w:r w:rsidRPr="00E130B1">
        <w:rPr>
          <w:rFonts w:ascii="Times New Roman" w:eastAsia="Times New Roman" w:hAnsi="Times New Roman" w:cs="Times New Roman"/>
          <w:sz w:val="24"/>
        </w:rPr>
        <w:lastRenderedPageBreak/>
        <w:t xml:space="preserve">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E130B1">
        <w:rPr>
          <w:rFonts w:ascii="Times New Roman" w:eastAsia="Times New Roman" w:hAnsi="Times New Roman" w:cs="Times New Roman"/>
          <w:iCs/>
          <w:sz w:val="24"/>
        </w:rPr>
        <w:t xml:space="preserve">собственный чувственный </w:t>
      </w:r>
      <w:proofErr w:type="spellStart"/>
      <w:r w:rsidRPr="00E130B1">
        <w:rPr>
          <w:rFonts w:ascii="Times New Roman" w:eastAsia="Times New Roman" w:hAnsi="Times New Roman" w:cs="Times New Roman"/>
          <w:iCs/>
          <w:sz w:val="24"/>
        </w:rPr>
        <w:t>опыт</w:t>
      </w:r>
      <w:proofErr w:type="gramStart"/>
      <w:r w:rsidRPr="00E130B1">
        <w:rPr>
          <w:rFonts w:ascii="Times New Roman" w:eastAsia="Times New Roman" w:hAnsi="Times New Roman" w:cs="Times New Roman"/>
          <w:iCs/>
          <w:sz w:val="24"/>
        </w:rPr>
        <w:t>.</w:t>
      </w:r>
      <w:r w:rsidRPr="00E130B1">
        <w:rPr>
          <w:rFonts w:ascii="Times New Roman" w:eastAsia="Times New Roman" w:hAnsi="Times New Roman" w:cs="Times New Roman"/>
          <w:sz w:val="24"/>
        </w:rPr>
        <w:t>Н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>а</w:t>
      </w:r>
      <w:proofErr w:type="spellEnd"/>
      <w:r w:rsidRPr="00E130B1">
        <w:rPr>
          <w:rFonts w:ascii="Times New Roman" w:eastAsia="Times New Roman" w:hAnsi="Times New Roman" w:cs="Times New Roman"/>
          <w:sz w:val="24"/>
        </w:rPr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43A5C" w:rsidRDefault="00943A5C" w:rsidP="00692177">
      <w:pPr>
        <w:ind w:firstLine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943A5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5. Результаты изучения курса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sz w:val="24"/>
        </w:rPr>
        <w:t xml:space="preserve">В процессе изучения изобразительного искусства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 xml:space="preserve"> достигнет следующих  </w:t>
      </w:r>
      <w:r w:rsidRPr="00E130B1">
        <w:rPr>
          <w:rFonts w:ascii="Times New Roman" w:eastAsia="Times New Roman" w:hAnsi="Times New Roman" w:cs="Times New Roman"/>
          <w:b/>
          <w:i/>
          <w:sz w:val="24"/>
        </w:rPr>
        <w:t>личностных результатов: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4) овладение начальными навыками адаптации в динамично изменяющемся и развивающемся мире;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7) формирование эстетических потребностей, ценностей и чувств;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8) развитие этических чувств, доброжелательности и </w:t>
      </w:r>
      <w:proofErr w:type="spellStart"/>
      <w:r w:rsidRPr="00F4608A">
        <w:rPr>
          <w:rFonts w:ascii="Times New Roman" w:hAnsi="Times New Roman" w:cs="Times New Roman"/>
          <w:sz w:val="24"/>
        </w:rPr>
        <w:t>эмоциональнонравственной</w:t>
      </w:r>
      <w:proofErr w:type="spellEnd"/>
      <w:r w:rsidRPr="00F4608A">
        <w:rPr>
          <w:rFonts w:ascii="Times New Roman" w:hAnsi="Times New Roman" w:cs="Times New Roman"/>
          <w:sz w:val="24"/>
        </w:rPr>
        <w:t xml:space="preserve"> отзывчивости, понимания и сопереживания чувствам других людей; </w:t>
      </w:r>
    </w:p>
    <w:p w:rsidR="00692177" w:rsidRPr="00F4608A" w:rsidRDefault="00692177" w:rsidP="00692177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9) развитие навыков сотрудничества </w:t>
      </w:r>
      <w:proofErr w:type="gramStart"/>
      <w:r w:rsidRPr="00F4608A">
        <w:rPr>
          <w:rFonts w:ascii="Times New Roman" w:hAnsi="Times New Roman" w:cs="Times New Roman"/>
          <w:sz w:val="24"/>
        </w:rPr>
        <w:t>со</w:t>
      </w:r>
      <w:proofErr w:type="gramEnd"/>
      <w:r w:rsidRPr="00F4608A">
        <w:rPr>
          <w:rFonts w:ascii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b/>
          <w:i/>
          <w:sz w:val="24"/>
        </w:rPr>
        <w:t>Метапредметные  результаты</w:t>
      </w:r>
      <w:r w:rsidRPr="00E130B1">
        <w:rPr>
          <w:rFonts w:ascii="Times New Roman" w:eastAsia="Times New Roman" w:hAnsi="Times New Roman" w:cs="Times New Roman"/>
          <w:sz w:val="24"/>
        </w:rPr>
        <w:t xml:space="preserve">  освоения изобразительного искусства в начальной школе проявляются </w:t>
      </w:r>
      <w:proofErr w:type="gramStart"/>
      <w:r w:rsidRPr="00E130B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E130B1">
        <w:rPr>
          <w:rFonts w:ascii="Times New Roman" w:eastAsia="Times New Roman" w:hAnsi="Times New Roman" w:cs="Times New Roman"/>
          <w:sz w:val="24"/>
        </w:rPr>
        <w:t>: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692177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5) освоение начальных форм познавательной и личностной рефлексии;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6) использование знаково-символических сре</w:t>
      </w:r>
      <w:proofErr w:type="gramStart"/>
      <w:r w:rsidRPr="00F4608A">
        <w:rPr>
          <w:rFonts w:ascii="Times New Roman" w:hAnsi="Times New Roman" w:cs="Times New Roman"/>
          <w:sz w:val="24"/>
        </w:rPr>
        <w:t>дств пр</w:t>
      </w:r>
      <w:proofErr w:type="gramEnd"/>
      <w:r w:rsidRPr="00F4608A">
        <w:rPr>
          <w:rFonts w:ascii="Times New Roman" w:hAnsi="Times New Roman" w:cs="Times New Roman"/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r w:rsidRPr="00F4608A">
        <w:rPr>
          <w:rFonts w:ascii="Times New Roman" w:hAnsi="Times New Roman" w:cs="Times New Roman"/>
          <w:sz w:val="24"/>
        </w:rPr>
        <w:lastRenderedPageBreak/>
        <w:t>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4608A">
        <w:rPr>
          <w:rFonts w:ascii="Times New Roman" w:hAnsi="Times New Roman" w:cs="Times New Roman"/>
          <w:sz w:val="24"/>
        </w:rPr>
        <w:t>о-</w:t>
      </w:r>
      <w:proofErr w:type="gramEnd"/>
      <w:r w:rsidRPr="00F4608A">
        <w:rPr>
          <w:rFonts w:ascii="Times New Roman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608A">
        <w:rPr>
          <w:rFonts w:ascii="Times New Roman" w:hAnsi="Times New Roman" w:cs="Times New Roman"/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692177" w:rsidRPr="00F4608A" w:rsidRDefault="00692177" w:rsidP="0069217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F4608A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F4608A">
        <w:rPr>
          <w:rFonts w:ascii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692177" w:rsidRPr="00E130B1" w:rsidRDefault="00692177" w:rsidP="00C05CCF">
      <w:pPr>
        <w:jc w:val="both"/>
        <w:rPr>
          <w:rFonts w:ascii="Times New Roman" w:eastAsia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92177" w:rsidRPr="00E130B1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130B1">
        <w:rPr>
          <w:rFonts w:ascii="Times New Roman" w:eastAsia="Times New Roman" w:hAnsi="Times New Roman" w:cs="Times New Roman"/>
          <w:b/>
          <w:i/>
          <w:sz w:val="24"/>
        </w:rPr>
        <w:t>Предметные результаты</w:t>
      </w:r>
      <w:r w:rsidRPr="00E130B1">
        <w:rPr>
          <w:rFonts w:ascii="Times New Roman" w:eastAsia="Times New Roman" w:hAnsi="Times New Roman" w:cs="Times New Roman"/>
          <w:sz w:val="24"/>
        </w:rPr>
        <w:t xml:space="preserve">  освоения изоб</w:t>
      </w:r>
      <w:r>
        <w:rPr>
          <w:rFonts w:ascii="Times New Roman" w:eastAsia="Times New Roman" w:hAnsi="Times New Roman" w:cs="Times New Roman"/>
          <w:sz w:val="24"/>
        </w:rPr>
        <w:t>разительного искусства</w:t>
      </w:r>
      <w:r w:rsidRPr="00E130B1">
        <w:rPr>
          <w:rFonts w:ascii="Times New Roman" w:eastAsia="Times New Roman" w:hAnsi="Times New Roman" w:cs="Times New Roman"/>
          <w:sz w:val="24"/>
        </w:rPr>
        <w:t>:</w:t>
      </w:r>
    </w:p>
    <w:p w:rsidR="00692177" w:rsidRPr="00F4608A" w:rsidRDefault="00692177" w:rsidP="0069217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1) сформированность первоначальных представлений о роли изобразительного искусства в жизни человека, его роли в </w:t>
      </w:r>
      <w:proofErr w:type="spellStart"/>
      <w:r w:rsidRPr="00F4608A">
        <w:rPr>
          <w:rFonts w:ascii="Times New Roman" w:hAnsi="Times New Roman" w:cs="Times New Roman"/>
          <w:sz w:val="24"/>
        </w:rPr>
        <w:t>духовнонравственном</w:t>
      </w:r>
      <w:proofErr w:type="spellEnd"/>
      <w:r w:rsidRPr="00F4608A">
        <w:rPr>
          <w:rFonts w:ascii="Times New Roman" w:hAnsi="Times New Roman" w:cs="Times New Roman"/>
          <w:sz w:val="24"/>
        </w:rPr>
        <w:t xml:space="preserve"> развитии человека; </w:t>
      </w:r>
    </w:p>
    <w:p w:rsidR="00692177" w:rsidRPr="00F4608A" w:rsidRDefault="00692177" w:rsidP="0069217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92177" w:rsidRPr="00F4608A" w:rsidRDefault="00692177" w:rsidP="0069217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3) овладение практическими умениями и навыками в восприятии, анализе и оценке произведений искусства;</w:t>
      </w:r>
    </w:p>
    <w:p w:rsidR="00692177" w:rsidRPr="00F34A54" w:rsidRDefault="00692177" w:rsidP="00692177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608A">
        <w:rPr>
          <w:rFonts w:ascii="Times New Roman" w:hAnsi="Times New Roman" w:cs="Times New Roman"/>
          <w:sz w:val="24"/>
        </w:rPr>
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92177" w:rsidRDefault="00692177" w:rsidP="00692177">
      <w:pPr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2177" w:rsidRPr="007368D0" w:rsidRDefault="00943A5C" w:rsidP="00692177">
      <w:pPr>
        <w:pStyle w:val="a5"/>
        <w:spacing w:line="240" w:lineRule="auto"/>
        <w:ind w:left="720" w:right="283" w:firstLine="0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409B8">
        <w:rPr>
          <w:rFonts w:ascii="Times New Roman" w:hAnsi="Times New Roman"/>
          <w:b/>
          <w:sz w:val="24"/>
          <w:szCs w:val="24"/>
        </w:rPr>
        <w:t>.</w:t>
      </w:r>
      <w:r w:rsidR="00692177" w:rsidRPr="007368D0">
        <w:rPr>
          <w:rFonts w:ascii="Times New Roman" w:hAnsi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692177" w:rsidRPr="002751DE" w:rsidRDefault="00692177" w:rsidP="004409B8">
      <w:pPr>
        <w:pStyle w:val="a5"/>
        <w:spacing w:line="240" w:lineRule="auto"/>
        <w:ind w:right="-2"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Восприятие произведений искусства. </w:t>
      </w:r>
      <w:r w:rsidRPr="002751DE">
        <w:rPr>
          <w:rFonts w:ascii="Times New Roman" w:hAnsi="Times New Roman"/>
          <w:sz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2751DE">
        <w:rPr>
          <w:rFonts w:ascii="Times New Roman" w:hAnsi="Times New Roman"/>
          <w:sz w:val="24"/>
        </w:rPr>
        <w:t>через</w:t>
      </w:r>
      <w:proofErr w:type="gramEnd"/>
      <w:r w:rsidRPr="002751DE">
        <w:rPr>
          <w:rFonts w:ascii="Times New Roman" w:hAnsi="Times New Roman"/>
          <w:sz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</w:t>
      </w:r>
      <w:proofErr w:type="gramStart"/>
      <w:r w:rsidRPr="002751DE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н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ародов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мордовии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башкирии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татаров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)</w:t>
      </w:r>
      <w:r w:rsidRPr="007238E9">
        <w:rPr>
          <w:rFonts w:ascii="Times New Roman" w:hAnsi="Times New Roman"/>
          <w:sz w:val="24"/>
          <w:shd w:val="clear" w:color="auto" w:fill="FFFFFF"/>
        </w:rPr>
        <w:t>.</w:t>
      </w:r>
      <w:r w:rsidRPr="002751DE">
        <w:rPr>
          <w:rFonts w:ascii="Times New Roman" w:hAnsi="Times New Roman"/>
          <w:sz w:val="24"/>
        </w:rPr>
        <w:t xml:space="preserve"> Выдающиеся представители изобразительного искусства народов России (И. Шишкин</w:t>
      </w:r>
      <w:r>
        <w:rPr>
          <w:rFonts w:ascii="Times New Roman" w:hAnsi="Times New Roman"/>
          <w:sz w:val="24"/>
        </w:rPr>
        <w:t xml:space="preserve">, И.Е. Репин, В.И. Суриков, В.А. Серов, И.Э. Грабарь,  И.И. Левитан,  </w:t>
      </w:r>
      <w:r>
        <w:rPr>
          <w:rFonts w:ascii="Times New Roman" w:hAnsi="Times New Roman"/>
          <w:sz w:val="24"/>
        </w:rPr>
        <w:lastRenderedPageBreak/>
        <w:t xml:space="preserve">К.Ф. </w:t>
      </w:r>
      <w:proofErr w:type="spellStart"/>
      <w:r>
        <w:rPr>
          <w:rFonts w:ascii="Times New Roman" w:hAnsi="Times New Roman"/>
          <w:sz w:val="24"/>
        </w:rPr>
        <w:t>Юон</w:t>
      </w:r>
      <w:proofErr w:type="spellEnd"/>
      <w:r>
        <w:rPr>
          <w:rFonts w:ascii="Times New Roman" w:hAnsi="Times New Roman"/>
          <w:sz w:val="24"/>
        </w:rPr>
        <w:t>, В.М. Васнецов, А.А. Дейнеки,  А.А. Пластов, А.К. Саврасов,</w:t>
      </w:r>
      <w:r w:rsidRPr="002751DE">
        <w:rPr>
          <w:rFonts w:ascii="Times New Roman" w:hAnsi="Times New Roman"/>
          <w:sz w:val="24"/>
        </w:rPr>
        <w:t xml:space="preserve"> В. </w:t>
      </w:r>
      <w:proofErr w:type="spellStart"/>
      <w:r w:rsidRPr="002751DE">
        <w:rPr>
          <w:rFonts w:ascii="Times New Roman" w:hAnsi="Times New Roman"/>
          <w:sz w:val="24"/>
        </w:rPr>
        <w:t>Ватагин</w:t>
      </w:r>
      <w:proofErr w:type="spellEnd"/>
      <w:r w:rsidRPr="002751DE">
        <w:rPr>
          <w:rFonts w:ascii="Times New Roman" w:hAnsi="Times New Roman"/>
          <w:sz w:val="24"/>
        </w:rPr>
        <w:t>). Ведущие художественные музеи России (ГТГ, Русский музей, Эрмитаж) и региональные музеи</w:t>
      </w:r>
      <w:r>
        <w:rPr>
          <w:rFonts w:ascii="Times New Roman" w:hAnsi="Times New Roman"/>
          <w:sz w:val="24"/>
        </w:rPr>
        <w:t xml:space="preserve"> (Ирбитский государственный музей изобразительного искусства, Ирбитский музей народного быта, Музей гравюры и рисунка, Екатеринбургский музей изобразительных искусств)</w:t>
      </w:r>
      <w:r w:rsidRPr="002751DE">
        <w:rPr>
          <w:rFonts w:ascii="Times New Roman" w:hAnsi="Times New Roman"/>
          <w:sz w:val="24"/>
        </w:rPr>
        <w:t>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2751DE">
        <w:rPr>
          <w:rFonts w:ascii="Times New Roman" w:hAnsi="Times New Roman"/>
          <w:sz w:val="24"/>
        </w:rPr>
        <w:t>сств в п</w:t>
      </w:r>
      <w:proofErr w:type="gramEnd"/>
      <w:r w:rsidRPr="002751DE">
        <w:rPr>
          <w:rFonts w:ascii="Times New Roman" w:hAnsi="Times New Roman"/>
          <w:sz w:val="24"/>
        </w:rPr>
        <w:t>овседневной жизни человека, в организации его материального окружения.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Рисунок. </w:t>
      </w:r>
      <w:proofErr w:type="gramStart"/>
      <w:r w:rsidRPr="002751DE">
        <w:rPr>
          <w:rFonts w:ascii="Times New Roman" w:hAnsi="Times New Roman"/>
          <w:sz w:val="24"/>
        </w:rPr>
        <w:t>Материалы для рисунка: карандаш, ручка, фломастер, уголь, пастель, мелки</w:t>
      </w:r>
      <w:r>
        <w:rPr>
          <w:rFonts w:ascii="Times New Roman" w:hAnsi="Times New Roman"/>
          <w:sz w:val="24"/>
        </w:rPr>
        <w:t>, акварель, гуашь.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2751DE">
        <w:rPr>
          <w:rFonts w:ascii="Times New Roman" w:hAnsi="Times New Roman"/>
          <w:sz w:val="24"/>
        </w:rPr>
        <w:t>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Живопись. </w:t>
      </w:r>
      <w:r w:rsidRPr="002751DE">
        <w:rPr>
          <w:rFonts w:ascii="Times New Roman" w:hAnsi="Times New Roman"/>
          <w:sz w:val="24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Скульптура. </w:t>
      </w:r>
      <w:r w:rsidRPr="002751DE">
        <w:rPr>
          <w:rFonts w:ascii="Times New Roman" w:hAnsi="Times New Roman"/>
          <w:sz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Художественное конструирование и дизайн. </w:t>
      </w:r>
      <w:r w:rsidRPr="002751DE">
        <w:rPr>
          <w:rFonts w:ascii="Times New Roman" w:hAnsi="Times New Roman"/>
          <w:sz w:val="24"/>
        </w:rPr>
        <w:t>Разнообразие материалов для художественного конструирования и моделирования (пластилин, бумага, картон</w:t>
      </w:r>
      <w:r>
        <w:rPr>
          <w:rFonts w:ascii="Times New Roman" w:hAnsi="Times New Roman"/>
          <w:sz w:val="24"/>
        </w:rPr>
        <w:t>, природный материал</w:t>
      </w:r>
      <w:r w:rsidRPr="002751DE">
        <w:rPr>
          <w:rFonts w:ascii="Times New Roman" w:hAnsi="Times New Roman"/>
          <w:sz w:val="24"/>
        </w:rPr>
        <w:t>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spellStart"/>
      <w:r w:rsidRPr="002751DE">
        <w:rPr>
          <w:rFonts w:ascii="Times New Roman" w:hAnsi="Times New Roman"/>
          <w:b/>
          <w:bCs/>
          <w:sz w:val="24"/>
        </w:rPr>
        <w:t>Декоративно­прикладное</w:t>
      </w:r>
      <w:proofErr w:type="spellEnd"/>
      <w:r w:rsidRPr="002751DE">
        <w:rPr>
          <w:rFonts w:ascii="Times New Roman" w:hAnsi="Times New Roman"/>
          <w:b/>
          <w:bCs/>
          <w:sz w:val="24"/>
        </w:rPr>
        <w:t xml:space="preserve"> искусство. </w:t>
      </w:r>
      <w:r w:rsidRPr="002751DE">
        <w:rPr>
          <w:rFonts w:ascii="Times New Roman" w:hAnsi="Times New Roman"/>
          <w:sz w:val="24"/>
        </w:rPr>
        <w:t xml:space="preserve">Истоки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</w:rPr>
        <w:t xml:space="preserve"> искусства и его роль в жизни человека. </w:t>
      </w:r>
      <w:proofErr w:type="gramStart"/>
      <w:r w:rsidRPr="002751DE">
        <w:rPr>
          <w:rFonts w:ascii="Times New Roman" w:hAnsi="Times New Roman"/>
          <w:sz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2751DE">
        <w:rPr>
          <w:rFonts w:ascii="Times New Roman" w:hAnsi="Times New Roman"/>
          <w:sz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декоративно­прикладном</w:t>
      </w:r>
      <w:proofErr w:type="spellEnd"/>
      <w:r w:rsidRPr="002751DE">
        <w:rPr>
          <w:rFonts w:ascii="Times New Roman" w:hAnsi="Times New Roman"/>
          <w:sz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</w:t>
      </w:r>
      <w:r>
        <w:rPr>
          <w:rFonts w:ascii="Times New Roman" w:hAnsi="Times New Roman"/>
          <w:sz w:val="24"/>
        </w:rPr>
        <w:t xml:space="preserve"> птиц, рыб, </w:t>
      </w:r>
      <w:r w:rsidRPr="002751DE">
        <w:rPr>
          <w:rFonts w:ascii="Times New Roman" w:hAnsi="Times New Roman"/>
          <w:sz w:val="24"/>
        </w:rPr>
        <w:t xml:space="preserve"> переплетение ветвей деревьев, морозные узоры на стекле). Ознакомление с произведениями народных художественных промыслов в России (</w:t>
      </w:r>
      <w:r w:rsidRPr="001F2E41">
        <w:rPr>
          <w:rFonts w:ascii="Times New Roman" w:hAnsi="Times New Roman"/>
          <w:sz w:val="24"/>
        </w:rPr>
        <w:t xml:space="preserve">Уральская </w:t>
      </w:r>
      <w:proofErr w:type="spellStart"/>
      <w:r w:rsidRPr="001F2E41">
        <w:rPr>
          <w:rFonts w:ascii="Times New Roman" w:hAnsi="Times New Roman"/>
          <w:sz w:val="24"/>
        </w:rPr>
        <w:t>роспись</w:t>
      </w:r>
      <w:proofErr w:type="gramStart"/>
      <w:r w:rsidRPr="001F2E41">
        <w:rPr>
          <w:rFonts w:ascii="Times New Roman" w:hAnsi="Times New Roman"/>
          <w:sz w:val="24"/>
        </w:rPr>
        <w:t>,</w:t>
      </w:r>
      <w:r w:rsidRPr="002751DE">
        <w:rPr>
          <w:rFonts w:ascii="Times New Roman" w:hAnsi="Times New Roman"/>
          <w:sz w:val="24"/>
        </w:rPr>
        <w:t>Г</w:t>
      </w:r>
      <w:proofErr w:type="gramEnd"/>
      <w:r w:rsidRPr="002751DE">
        <w:rPr>
          <w:rFonts w:ascii="Times New Roman" w:hAnsi="Times New Roman"/>
          <w:sz w:val="24"/>
        </w:rPr>
        <w:t>жель</w:t>
      </w:r>
      <w:proofErr w:type="spellEnd"/>
      <w:r w:rsidRPr="002751DE">
        <w:rPr>
          <w:rFonts w:ascii="Times New Roman" w:hAnsi="Times New Roman"/>
          <w:sz w:val="24"/>
        </w:rPr>
        <w:t xml:space="preserve">, хохлома, дымковская игрушка, </w:t>
      </w:r>
      <w:proofErr w:type="spellStart"/>
      <w:r w:rsidRPr="002751DE">
        <w:rPr>
          <w:rFonts w:ascii="Times New Roman" w:hAnsi="Times New Roman"/>
          <w:sz w:val="24"/>
        </w:rPr>
        <w:t>филимоновская</w:t>
      </w:r>
      <w:proofErr w:type="spellEnd"/>
      <w:r w:rsidRPr="002751DE">
        <w:rPr>
          <w:rFonts w:ascii="Times New Roman" w:hAnsi="Times New Roman"/>
          <w:sz w:val="24"/>
        </w:rPr>
        <w:t xml:space="preserve"> игрушка, городецкая роспись, </w:t>
      </w:r>
      <w:proofErr w:type="spellStart"/>
      <w:r>
        <w:rPr>
          <w:rFonts w:ascii="Times New Roman" w:hAnsi="Times New Roman"/>
          <w:sz w:val="24"/>
        </w:rPr>
        <w:t>павловоп</w:t>
      </w:r>
      <w:r w:rsidRPr="002751DE">
        <w:rPr>
          <w:rFonts w:ascii="Times New Roman" w:hAnsi="Times New Roman"/>
          <w:sz w:val="24"/>
        </w:rPr>
        <w:t>осадские</w:t>
      </w:r>
      <w:proofErr w:type="spellEnd"/>
      <w:r w:rsidRPr="002751DE">
        <w:rPr>
          <w:rFonts w:ascii="Times New Roman" w:hAnsi="Times New Roman"/>
          <w:sz w:val="24"/>
        </w:rPr>
        <w:t xml:space="preserve"> шали, вологодские кружева.)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iCs/>
          <w:sz w:val="24"/>
        </w:rPr>
      </w:pPr>
      <w:r w:rsidRPr="002751DE">
        <w:rPr>
          <w:rFonts w:ascii="Times New Roman" w:hAnsi="Times New Roman"/>
          <w:b/>
          <w:bCs/>
          <w:iCs/>
          <w:sz w:val="24"/>
        </w:rPr>
        <w:t>Азбука искусства. Как говорит искусство?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Композиция. </w:t>
      </w:r>
      <w:r w:rsidRPr="002751DE">
        <w:rPr>
          <w:rFonts w:ascii="Times New Roman" w:hAnsi="Times New Roman"/>
          <w:sz w:val="24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2751DE">
        <w:rPr>
          <w:rFonts w:ascii="Times New Roman" w:hAnsi="Times New Roman"/>
          <w:sz w:val="24"/>
        </w:rPr>
        <w:t>низкое</w:t>
      </w:r>
      <w:proofErr w:type="gramEnd"/>
      <w:r w:rsidRPr="002751DE">
        <w:rPr>
          <w:rFonts w:ascii="Times New Roman" w:hAnsi="Times New Roman"/>
          <w:sz w:val="24"/>
        </w:rPr>
        <w:t xml:space="preserve"> и высокое, большое и маленькое, тонкое и толстое, темное и светлое, спокойное и динамичное</w:t>
      </w:r>
      <w:r>
        <w:rPr>
          <w:rFonts w:ascii="Times New Roman" w:hAnsi="Times New Roman"/>
          <w:sz w:val="24"/>
        </w:rPr>
        <w:t xml:space="preserve">,  длинное и короткое. </w:t>
      </w:r>
      <w:r w:rsidRPr="002751DE">
        <w:rPr>
          <w:rFonts w:ascii="Times New Roman" w:hAnsi="Times New Roman"/>
          <w:sz w:val="24"/>
        </w:rPr>
        <w:t>Композиционный центр (зрительный центр композиции). Главное и второстепенное в композиции. Симметрия и асимметрия.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Цвет. </w:t>
      </w:r>
      <w:r w:rsidRPr="002751DE">
        <w:rPr>
          <w:rFonts w:ascii="Times New Roman" w:hAnsi="Times New Roman"/>
          <w:sz w:val="24"/>
        </w:rPr>
        <w:t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Линия. </w:t>
      </w:r>
      <w:proofErr w:type="gramStart"/>
      <w:r w:rsidRPr="002751DE">
        <w:rPr>
          <w:rFonts w:ascii="Times New Roman" w:hAnsi="Times New Roman"/>
          <w:sz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2751DE">
        <w:rPr>
          <w:rFonts w:ascii="Times New Roman" w:hAnsi="Times New Roman"/>
          <w:sz w:val="24"/>
        </w:rPr>
        <w:t xml:space="preserve"> Линия, штрих, пятно и </w:t>
      </w:r>
      <w:r w:rsidRPr="002751DE">
        <w:rPr>
          <w:rFonts w:ascii="Times New Roman" w:hAnsi="Times New Roman"/>
          <w:sz w:val="24"/>
        </w:rPr>
        <w:lastRenderedPageBreak/>
        <w:t>художественный образ. Передача с помощью линии эмоционального состояния природы, человека, животного.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Форма. </w:t>
      </w:r>
      <w:r w:rsidRPr="002751DE">
        <w:rPr>
          <w:rFonts w:ascii="Times New Roman" w:hAnsi="Times New Roman"/>
          <w:sz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Объем. </w:t>
      </w:r>
      <w:r w:rsidRPr="002751DE">
        <w:rPr>
          <w:rFonts w:ascii="Times New Roman" w:hAnsi="Times New Roman"/>
          <w:sz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Ритм. </w:t>
      </w:r>
      <w:r w:rsidRPr="002751DE">
        <w:rPr>
          <w:rFonts w:ascii="Times New Roman" w:hAnsi="Times New Roman"/>
          <w:sz w:val="24"/>
        </w:rPr>
        <w:t>Виды ритма (спокойный, замедл</w:t>
      </w:r>
      <w:r>
        <w:rPr>
          <w:rFonts w:ascii="Times New Roman" w:hAnsi="Times New Roman"/>
          <w:sz w:val="24"/>
        </w:rPr>
        <w:t>енный, порывистый, беспокойный,</w:t>
      </w:r>
      <w:r w:rsidRPr="001F2E41">
        <w:rPr>
          <w:rFonts w:ascii="Times New Roman" w:hAnsi="Times New Roman"/>
          <w:sz w:val="24"/>
        </w:rPr>
        <w:t xml:space="preserve"> плавный,  тревожный).</w:t>
      </w:r>
      <w:r w:rsidRPr="002751DE">
        <w:rPr>
          <w:rFonts w:ascii="Times New Roman" w:hAnsi="Times New Roman"/>
          <w:sz w:val="24"/>
        </w:rPr>
        <w:t xml:space="preserve">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декоративно­прикладном</w:t>
      </w:r>
      <w:proofErr w:type="spellEnd"/>
      <w:r w:rsidRPr="002751DE">
        <w:rPr>
          <w:rFonts w:ascii="Times New Roman" w:hAnsi="Times New Roman"/>
          <w:sz w:val="24"/>
        </w:rPr>
        <w:t xml:space="preserve"> искусстве.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iCs/>
          <w:sz w:val="24"/>
        </w:rPr>
      </w:pPr>
      <w:r w:rsidRPr="002751DE">
        <w:rPr>
          <w:rFonts w:ascii="Times New Roman" w:hAnsi="Times New Roman"/>
          <w:b/>
          <w:bCs/>
          <w:iCs/>
          <w:sz w:val="24"/>
        </w:rPr>
        <w:t>Значимые темы искусства. О чем говорит искусство?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Земля — наш общий дом. </w:t>
      </w:r>
      <w:r w:rsidRPr="002751DE">
        <w:rPr>
          <w:rFonts w:ascii="Times New Roman" w:hAnsi="Times New Roman"/>
          <w:sz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2751DE">
        <w:rPr>
          <w:rFonts w:ascii="Times New Roman" w:hAnsi="Times New Roman"/>
          <w:sz w:val="24"/>
        </w:rPr>
        <w:t>дств дл</w:t>
      </w:r>
      <w:proofErr w:type="gramEnd"/>
      <w:r w:rsidRPr="002751DE">
        <w:rPr>
          <w:rFonts w:ascii="Times New Roman" w:hAnsi="Times New Roman"/>
          <w:sz w:val="24"/>
        </w:rPr>
        <w:t xml:space="preserve">я создания выразительных образов природы. </w:t>
      </w:r>
      <w:proofErr w:type="gramStart"/>
      <w:r w:rsidRPr="002751DE">
        <w:rPr>
          <w:rFonts w:ascii="Times New Roman" w:hAnsi="Times New Roman"/>
          <w:sz w:val="24"/>
        </w:rPr>
        <w:t>Постройки в природе: птичьи гнезда, норы, ульи, панцирь черепахи, домик улитки</w:t>
      </w:r>
      <w:r>
        <w:rPr>
          <w:rFonts w:ascii="Times New Roman" w:hAnsi="Times New Roman"/>
          <w:sz w:val="24"/>
        </w:rPr>
        <w:t>, хатки бобров, берлога медведя</w:t>
      </w:r>
      <w:r w:rsidRPr="002751DE">
        <w:rPr>
          <w:rFonts w:ascii="Times New Roman" w:hAnsi="Times New Roman"/>
          <w:sz w:val="24"/>
        </w:rPr>
        <w:t>.</w:t>
      </w:r>
      <w:proofErr w:type="gramEnd"/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>Восприятие и эмоциональная оценка шедевров русского</w:t>
      </w:r>
      <w:r w:rsidRPr="002751DE">
        <w:rPr>
          <w:rFonts w:ascii="Times New Roman" w:hAnsi="Times New Roman"/>
          <w:sz w:val="24"/>
        </w:rPr>
        <w:br/>
        <w:t xml:space="preserve">и зарубежного искусства, изображающих природу. </w:t>
      </w:r>
      <w:proofErr w:type="gramStart"/>
      <w:r w:rsidRPr="002751DE">
        <w:rPr>
          <w:rFonts w:ascii="Times New Roman" w:hAnsi="Times New Roman"/>
          <w:sz w:val="24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2751DE">
        <w:rPr>
          <w:rFonts w:ascii="Times New Roman" w:hAnsi="Times New Roman"/>
          <w:sz w:val="24"/>
        </w:rPr>
        <w:t xml:space="preserve"> Русь», «Берёзовая роща», «Лунная ночь», «Золотая осень», «Над вечным покоем» И. И. Шишкин «Дубы. Вечер», «Дождь в дубовом лесу», Н. К. Рерих «Ковер-самолет», К. Моне «Скалы в Бель-Иль», И. Айвазовский «Буря на море», «Морской пролив с маяком</w:t>
      </w:r>
      <w:r w:rsidRPr="001F2E41">
        <w:rPr>
          <w:rFonts w:ascii="Times New Roman" w:hAnsi="Times New Roman"/>
          <w:sz w:val="24"/>
        </w:rPr>
        <w:t>»</w:t>
      </w:r>
      <w:proofErr w:type="gramStart"/>
      <w:r w:rsidRPr="001F2E41">
        <w:rPr>
          <w:rFonts w:ascii="Times New Roman" w:hAnsi="Times New Roman"/>
          <w:sz w:val="24"/>
        </w:rPr>
        <w:t>,</w:t>
      </w:r>
      <w:r w:rsidRPr="00025F02">
        <w:rPr>
          <w:rFonts w:ascii="Times New Roman" w:hAnsi="Times New Roman" w:cs="Times New Roman"/>
          <w:sz w:val="24"/>
        </w:rPr>
        <w:t>П</w:t>
      </w:r>
      <w:proofErr w:type="gramEnd"/>
      <w:r w:rsidRPr="00025F02">
        <w:rPr>
          <w:rFonts w:ascii="Times New Roman" w:hAnsi="Times New Roman" w:cs="Times New Roman"/>
          <w:sz w:val="24"/>
        </w:rPr>
        <w:t>. Сезанн, В. Ван Гог).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2751DE">
        <w:rPr>
          <w:rFonts w:ascii="Times New Roman" w:hAnsi="Times New Roman"/>
          <w:sz w:val="24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2751DE">
        <w:rPr>
          <w:rFonts w:ascii="Times New Roman" w:hAnsi="Times New Roman"/>
          <w:sz w:val="24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</w:rPr>
        <w:t xml:space="preserve"> искусства.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Родина моя — Россия. </w:t>
      </w:r>
      <w:r w:rsidRPr="002751DE">
        <w:rPr>
          <w:rFonts w:ascii="Times New Roman" w:hAnsi="Times New Roman"/>
          <w:sz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Человек и человеческие взаимоотношения. </w:t>
      </w:r>
      <w:r w:rsidRPr="002751DE">
        <w:rPr>
          <w:rFonts w:ascii="Times New Roman" w:hAnsi="Times New Roman"/>
          <w:sz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2751DE">
        <w:rPr>
          <w:rFonts w:ascii="Times New Roman" w:hAnsi="Times New Roman"/>
          <w:sz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</w:t>
      </w:r>
      <w:r>
        <w:rPr>
          <w:rFonts w:ascii="Times New Roman" w:hAnsi="Times New Roman"/>
          <w:sz w:val="24"/>
        </w:rPr>
        <w:t>, любовь, милосердие.</w:t>
      </w:r>
      <w:proofErr w:type="gramEnd"/>
      <w:r w:rsidRPr="002751DE">
        <w:rPr>
          <w:rFonts w:ascii="Times New Roman" w:hAnsi="Times New Roman"/>
          <w:sz w:val="24"/>
        </w:rPr>
        <w:t xml:space="preserve"> Образы персонажей, вызывающие гнев, раздражение, презрение.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b/>
          <w:bCs/>
          <w:sz w:val="24"/>
        </w:rPr>
        <w:t xml:space="preserve">Искусство дарит людям красоту. </w:t>
      </w:r>
      <w:r w:rsidRPr="002751DE">
        <w:rPr>
          <w:rFonts w:ascii="Times New Roman" w:hAnsi="Times New Roman"/>
          <w:sz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2751DE">
        <w:rPr>
          <w:rFonts w:ascii="Times New Roman" w:hAnsi="Times New Roman"/>
          <w:sz w:val="24"/>
        </w:rPr>
        <w:t>дств дл</w:t>
      </w:r>
      <w:proofErr w:type="gramEnd"/>
      <w:r w:rsidRPr="002751DE">
        <w:rPr>
          <w:rFonts w:ascii="Times New Roman" w:hAnsi="Times New Roman"/>
          <w:sz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2751DE">
        <w:rPr>
          <w:rFonts w:ascii="Times New Roman" w:hAnsi="Times New Roman"/>
          <w:sz w:val="24"/>
        </w:rPr>
        <w:t>сств в п</w:t>
      </w:r>
      <w:proofErr w:type="gramEnd"/>
      <w:r w:rsidRPr="002751DE">
        <w:rPr>
          <w:rFonts w:ascii="Times New Roman" w:hAnsi="Times New Roman"/>
          <w:sz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</w:t>
      </w:r>
      <w:r>
        <w:rPr>
          <w:rFonts w:ascii="Times New Roman" w:hAnsi="Times New Roman"/>
          <w:sz w:val="24"/>
        </w:rPr>
        <w:t xml:space="preserve">иозных верований разных народов </w:t>
      </w:r>
      <w:r w:rsidRPr="002751DE">
        <w:rPr>
          <w:rFonts w:ascii="Times New Roman" w:hAnsi="Times New Roman"/>
          <w:sz w:val="24"/>
        </w:rPr>
        <w:t>(</w:t>
      </w:r>
      <w:r w:rsidRPr="003041F6">
        <w:rPr>
          <w:rFonts w:ascii="Times New Roman" w:hAnsi="Times New Roman"/>
          <w:i/>
          <w:sz w:val="24"/>
        </w:rPr>
        <w:t xml:space="preserve">Гжель, Хохлома, </w:t>
      </w:r>
      <w:r w:rsidRPr="001F2E41">
        <w:rPr>
          <w:rFonts w:ascii="Times New Roman" w:hAnsi="Times New Roman" w:cs="Times New Roman"/>
          <w:i/>
          <w:sz w:val="24"/>
          <w:shd w:val="clear" w:color="auto" w:fill="FFFFFF"/>
        </w:rPr>
        <w:t>Афинский Акрополь, Египетские пирамиды)</w:t>
      </w:r>
      <w:proofErr w:type="gramStart"/>
      <w:r w:rsidRPr="001F2E41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Pr="002751DE">
        <w:rPr>
          <w:rFonts w:ascii="Times New Roman" w:hAnsi="Times New Roman"/>
          <w:sz w:val="24"/>
        </w:rPr>
        <w:t>Ж</w:t>
      </w:r>
      <w:proofErr w:type="gramEnd"/>
      <w:r w:rsidRPr="002751DE">
        <w:rPr>
          <w:rFonts w:ascii="Times New Roman" w:hAnsi="Times New Roman"/>
          <w:sz w:val="24"/>
        </w:rPr>
        <w:t xml:space="preserve">анр натюрморта. Художественное конструирование и оформление помещений и парков, транспорта и посуды, мебели и </w:t>
      </w:r>
      <w:r w:rsidRPr="002751DE">
        <w:rPr>
          <w:rFonts w:ascii="Times New Roman" w:hAnsi="Times New Roman"/>
          <w:sz w:val="24"/>
        </w:rPr>
        <w:lastRenderedPageBreak/>
        <w:t>одежды, книг и игрушек.</w:t>
      </w:r>
    </w:p>
    <w:p w:rsidR="00692177" w:rsidRPr="00BC5DD3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b/>
          <w:bCs/>
          <w:iCs/>
          <w:sz w:val="24"/>
        </w:rPr>
      </w:pPr>
      <w:r w:rsidRPr="002751DE">
        <w:rPr>
          <w:rFonts w:ascii="Times New Roman" w:hAnsi="Times New Roman"/>
          <w:b/>
          <w:bCs/>
          <w:iCs/>
          <w:sz w:val="24"/>
        </w:rPr>
        <w:t xml:space="preserve">Опыт </w:t>
      </w:r>
      <w:proofErr w:type="spellStart"/>
      <w:r w:rsidRPr="002751DE">
        <w:rPr>
          <w:rFonts w:ascii="Times New Roman" w:hAnsi="Times New Roman"/>
          <w:b/>
          <w:bCs/>
          <w:iCs/>
          <w:sz w:val="24"/>
        </w:rPr>
        <w:t>художественно­творческой</w:t>
      </w:r>
      <w:proofErr w:type="spellEnd"/>
      <w:r w:rsidRPr="002751DE">
        <w:rPr>
          <w:rFonts w:ascii="Times New Roman" w:hAnsi="Times New Roman"/>
          <w:b/>
          <w:bCs/>
          <w:iCs/>
          <w:sz w:val="24"/>
        </w:rPr>
        <w:t xml:space="preserve"> деятельности</w:t>
      </w:r>
      <w:r>
        <w:rPr>
          <w:rFonts w:ascii="Times New Roman" w:hAnsi="Times New Roman"/>
          <w:b/>
          <w:bCs/>
          <w:iCs/>
          <w:sz w:val="24"/>
        </w:rPr>
        <w:t>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 xml:space="preserve">Участие в различных видах изобразительной,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декоративно­прикладной</w:t>
      </w:r>
      <w:proofErr w:type="spellEnd"/>
      <w:r w:rsidRPr="002751DE">
        <w:rPr>
          <w:rFonts w:ascii="Times New Roman" w:hAnsi="Times New Roman"/>
          <w:sz w:val="24"/>
        </w:rPr>
        <w:t xml:space="preserve"> и </w:t>
      </w:r>
      <w:proofErr w:type="spellStart"/>
      <w:r w:rsidRPr="002751DE">
        <w:rPr>
          <w:rFonts w:ascii="Times New Roman" w:hAnsi="Times New Roman"/>
          <w:sz w:val="24"/>
        </w:rPr>
        <w:t>художественно­конструкторской</w:t>
      </w:r>
      <w:proofErr w:type="spellEnd"/>
      <w:r w:rsidRPr="002751DE">
        <w:rPr>
          <w:rFonts w:ascii="Times New Roman" w:hAnsi="Times New Roman"/>
          <w:sz w:val="24"/>
        </w:rPr>
        <w:t xml:space="preserve"> деятельности.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 xml:space="preserve">Освоение основ рисунка, живописи, скульптуры, </w:t>
      </w:r>
      <w:proofErr w:type="spellStart"/>
      <w:r w:rsidRPr="002751DE">
        <w:rPr>
          <w:rFonts w:ascii="Times New Roman" w:hAnsi="Times New Roman"/>
          <w:sz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gramStart"/>
      <w:r w:rsidRPr="002751DE">
        <w:rPr>
          <w:rFonts w:ascii="Times New Roman" w:hAnsi="Times New Roman"/>
          <w:sz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2751DE">
        <w:rPr>
          <w:rFonts w:ascii="Times New Roman" w:hAnsi="Times New Roman"/>
          <w:sz w:val="24"/>
        </w:rPr>
        <w:t>бумагопластики</w:t>
      </w:r>
      <w:proofErr w:type="spellEnd"/>
      <w:r w:rsidRPr="002751DE">
        <w:rPr>
          <w:rFonts w:ascii="Times New Roman" w:hAnsi="Times New Roman"/>
          <w:sz w:val="24"/>
        </w:rPr>
        <w:t>.</w:t>
      </w:r>
    </w:p>
    <w:p w:rsidR="00692177" w:rsidRPr="002751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>Выбор и применение выразительных сре</w:t>
      </w:r>
      <w:proofErr w:type="gramStart"/>
      <w:r w:rsidRPr="002751DE">
        <w:rPr>
          <w:rFonts w:ascii="Times New Roman" w:hAnsi="Times New Roman"/>
          <w:sz w:val="24"/>
        </w:rPr>
        <w:t>дств дл</w:t>
      </w:r>
      <w:proofErr w:type="gramEnd"/>
      <w:r w:rsidRPr="002751DE">
        <w:rPr>
          <w:rFonts w:ascii="Times New Roman" w:hAnsi="Times New Roman"/>
          <w:sz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692177" w:rsidRPr="000756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gramStart"/>
      <w:r w:rsidRPr="000756DE">
        <w:rPr>
          <w:rFonts w:ascii="Times New Roman" w:hAnsi="Times New Roman"/>
          <w:sz w:val="24"/>
        </w:rPr>
        <w:t xml:space="preserve">Передача настроения в творческой работе с помощью цвета, </w:t>
      </w:r>
      <w:r w:rsidRPr="000756DE">
        <w:rPr>
          <w:rFonts w:ascii="Times New Roman" w:hAnsi="Times New Roman"/>
          <w:iCs/>
          <w:sz w:val="24"/>
        </w:rPr>
        <w:t>тона</w:t>
      </w:r>
      <w:r w:rsidRPr="000756DE">
        <w:rPr>
          <w:rFonts w:ascii="Times New Roman" w:hAnsi="Times New Roman"/>
          <w:sz w:val="24"/>
        </w:rPr>
        <w:t xml:space="preserve">, композиции, пространства, линии, штриха, пятна, объема, </w:t>
      </w:r>
      <w:r w:rsidRPr="000756DE">
        <w:rPr>
          <w:rFonts w:ascii="Times New Roman" w:hAnsi="Times New Roman"/>
          <w:iCs/>
          <w:sz w:val="24"/>
        </w:rPr>
        <w:t>фактуры материала</w:t>
      </w:r>
      <w:r w:rsidRPr="000756DE">
        <w:rPr>
          <w:rFonts w:ascii="Times New Roman" w:hAnsi="Times New Roman"/>
          <w:sz w:val="24"/>
        </w:rPr>
        <w:t>.</w:t>
      </w:r>
      <w:proofErr w:type="gramEnd"/>
    </w:p>
    <w:p w:rsidR="00692177" w:rsidRPr="000756DE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proofErr w:type="gramStart"/>
      <w:r w:rsidRPr="000756DE">
        <w:rPr>
          <w:rFonts w:ascii="Times New Roman" w:hAnsi="Times New Roman"/>
          <w:sz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0756DE">
        <w:rPr>
          <w:rFonts w:ascii="Times New Roman" w:hAnsi="Times New Roman"/>
          <w:iCs/>
          <w:sz w:val="24"/>
        </w:rPr>
        <w:t>коллажа</w:t>
      </w:r>
      <w:r w:rsidRPr="000756DE">
        <w:rPr>
          <w:rFonts w:ascii="Times New Roman" w:hAnsi="Times New Roman"/>
          <w:sz w:val="24"/>
        </w:rPr>
        <w:t xml:space="preserve">, </w:t>
      </w:r>
      <w:proofErr w:type="spellStart"/>
      <w:r w:rsidRPr="000756DE">
        <w:rPr>
          <w:rFonts w:ascii="Times New Roman" w:hAnsi="Times New Roman"/>
          <w:iCs/>
          <w:sz w:val="24"/>
        </w:rPr>
        <w:t>граттажа</w:t>
      </w:r>
      <w:proofErr w:type="spellEnd"/>
      <w:r w:rsidRPr="000756DE">
        <w:rPr>
          <w:rFonts w:ascii="Times New Roman" w:hAnsi="Times New Roman"/>
          <w:sz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0756DE">
        <w:rPr>
          <w:rFonts w:ascii="Times New Roman" w:hAnsi="Times New Roman"/>
          <w:iCs/>
          <w:sz w:val="24"/>
        </w:rPr>
        <w:t>пастели</w:t>
      </w:r>
      <w:r w:rsidRPr="000756DE">
        <w:rPr>
          <w:rFonts w:ascii="Times New Roman" w:hAnsi="Times New Roman"/>
          <w:sz w:val="24"/>
        </w:rPr>
        <w:t xml:space="preserve">, </w:t>
      </w:r>
      <w:r w:rsidRPr="000756DE">
        <w:rPr>
          <w:rFonts w:ascii="Times New Roman" w:hAnsi="Times New Roman"/>
          <w:iCs/>
          <w:sz w:val="24"/>
        </w:rPr>
        <w:t>восковых мелков</w:t>
      </w:r>
      <w:r w:rsidRPr="000756DE">
        <w:rPr>
          <w:rFonts w:ascii="Times New Roman" w:hAnsi="Times New Roman"/>
          <w:sz w:val="24"/>
        </w:rPr>
        <w:t xml:space="preserve">, </w:t>
      </w:r>
      <w:r w:rsidRPr="000756DE">
        <w:rPr>
          <w:rFonts w:ascii="Times New Roman" w:hAnsi="Times New Roman"/>
          <w:iCs/>
          <w:sz w:val="24"/>
        </w:rPr>
        <w:t>туши</w:t>
      </w:r>
      <w:r w:rsidRPr="000756DE">
        <w:rPr>
          <w:rFonts w:ascii="Times New Roman" w:hAnsi="Times New Roman"/>
          <w:sz w:val="24"/>
        </w:rPr>
        <w:t xml:space="preserve">, карандаша, фломастеров, </w:t>
      </w:r>
      <w:r w:rsidRPr="000756DE">
        <w:rPr>
          <w:rFonts w:ascii="Times New Roman" w:hAnsi="Times New Roman"/>
          <w:iCs/>
          <w:sz w:val="24"/>
        </w:rPr>
        <w:t>пластилина</w:t>
      </w:r>
      <w:r w:rsidRPr="000756DE">
        <w:rPr>
          <w:rFonts w:ascii="Times New Roman" w:hAnsi="Times New Roman"/>
          <w:sz w:val="24"/>
        </w:rPr>
        <w:t xml:space="preserve">, </w:t>
      </w:r>
      <w:r w:rsidRPr="000756DE">
        <w:rPr>
          <w:rFonts w:ascii="Times New Roman" w:hAnsi="Times New Roman"/>
          <w:iCs/>
          <w:sz w:val="24"/>
        </w:rPr>
        <w:t>глины</w:t>
      </w:r>
      <w:r w:rsidRPr="000756DE">
        <w:rPr>
          <w:rFonts w:ascii="Times New Roman" w:hAnsi="Times New Roman"/>
          <w:sz w:val="24"/>
        </w:rPr>
        <w:t>, подручных и природных материалов.</w:t>
      </w:r>
      <w:proofErr w:type="gramEnd"/>
    </w:p>
    <w:p w:rsidR="00692177" w:rsidRPr="004A1F5F" w:rsidRDefault="00692177" w:rsidP="00692177">
      <w:pPr>
        <w:tabs>
          <w:tab w:val="left" w:pos="0"/>
        </w:tabs>
        <w:ind w:right="-2"/>
        <w:jc w:val="both"/>
        <w:rPr>
          <w:rFonts w:ascii="Times New Roman" w:hAnsi="Times New Roman"/>
          <w:sz w:val="24"/>
        </w:rPr>
      </w:pPr>
      <w:r w:rsidRPr="002751DE">
        <w:rPr>
          <w:rFonts w:ascii="Times New Roman" w:hAnsi="Times New Roman"/>
          <w:sz w:val="24"/>
        </w:rPr>
        <w:t>Участие в обсуждении содержания и выразительных сре</w:t>
      </w:r>
      <w:proofErr w:type="gramStart"/>
      <w:r w:rsidRPr="002751DE">
        <w:rPr>
          <w:rFonts w:ascii="Times New Roman" w:hAnsi="Times New Roman"/>
          <w:sz w:val="24"/>
        </w:rPr>
        <w:t>дств пр</w:t>
      </w:r>
      <w:proofErr w:type="gramEnd"/>
      <w:r w:rsidRPr="002751DE">
        <w:rPr>
          <w:rFonts w:ascii="Times New Roman" w:hAnsi="Times New Roman"/>
          <w:sz w:val="24"/>
        </w:rPr>
        <w:t>оизведений изобразительного искусства, выражение своего отношения к произведению.</w:t>
      </w:r>
    </w:p>
    <w:p w:rsidR="00692177" w:rsidRDefault="00692177" w:rsidP="00692177">
      <w:pPr>
        <w:jc w:val="both"/>
        <w:rPr>
          <w:rFonts w:ascii="Times New Roman" w:hAnsi="Times New Roman"/>
          <w:b/>
          <w:sz w:val="24"/>
        </w:rPr>
      </w:pPr>
    </w:p>
    <w:p w:rsidR="00692177" w:rsidRPr="00692177" w:rsidRDefault="00692177" w:rsidP="00692177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409B8" w:rsidRPr="00692177" w:rsidRDefault="00943A5C" w:rsidP="004409B8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4409B8">
        <w:rPr>
          <w:rFonts w:ascii="Times New Roman" w:hAnsi="Times New Roman" w:cs="Times New Roman"/>
          <w:b/>
          <w:sz w:val="24"/>
        </w:rPr>
        <w:t>.</w:t>
      </w:r>
      <w:r w:rsidR="00692177" w:rsidRPr="00692177">
        <w:rPr>
          <w:rFonts w:ascii="Times New Roman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  <w:r w:rsidRPr="00943A5C"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  <w:t>1 класс – вариант 7.1.</w:t>
      </w:r>
    </w:p>
    <w:p w:rsidR="00943A5C" w:rsidRPr="00943A5C" w:rsidRDefault="00943A5C" w:rsidP="00943A5C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</w:pPr>
      <w:r w:rsidRPr="00943A5C">
        <w:rPr>
          <w:rFonts w:ascii="Times New Roman" w:eastAsia="Calibri" w:hAnsi="Times New Roman" w:cs="Times New Roman"/>
          <w:b/>
          <w:kern w:val="0"/>
          <w:sz w:val="24"/>
          <w:lang w:eastAsia="ru-RU" w:bidi="ar-SA"/>
        </w:rPr>
        <w:t>1 класс и 1 дополнительный класс – вариант 7.2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4409B8" w:rsidRPr="00F34A9E" w:rsidTr="004409B8">
        <w:tc>
          <w:tcPr>
            <w:tcW w:w="959" w:type="dxa"/>
          </w:tcPr>
          <w:p w:rsidR="004409B8" w:rsidRPr="00013B28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3B28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Раздел</w:t>
            </w:r>
            <w:r w:rsidRPr="0087319E">
              <w:rPr>
                <w:rFonts w:ascii="Times New Roman" w:hAnsi="Times New Roman" w:cs="Times New Roman"/>
                <w:b/>
                <w:sz w:val="24"/>
                <w:lang w:eastAsia="ru-RU"/>
              </w:rPr>
              <w:t>, тема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319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Королевство волшебных красок</w:t>
            </w:r>
          </w:p>
        </w:tc>
        <w:tc>
          <w:tcPr>
            <w:tcW w:w="1525" w:type="dxa"/>
          </w:tcPr>
          <w:p w:rsidR="004409B8" w:rsidRPr="008731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</w:rPr>
              <w:t>чебном кабинете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34A9E">
              <w:rPr>
                <w:rFonts w:ascii="Times New Roman" w:hAnsi="Times New Roman" w:cs="Times New Roman"/>
                <w:sz w:val="24"/>
              </w:rPr>
              <w:t>Путешествие. Радужный мост.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127D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127D4">
              <w:rPr>
                <w:rFonts w:ascii="Times New Roman" w:hAnsi="Times New Roman" w:cs="Times New Roman"/>
                <w:sz w:val="24"/>
              </w:rPr>
              <w:t>сновные и составные цвета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4127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Pr="00F34A9E">
              <w:rPr>
                <w:rFonts w:ascii="Times New Roman" w:hAnsi="Times New Roman" w:cs="Times New Roman"/>
                <w:sz w:val="24"/>
              </w:rPr>
              <w:t>Красное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Pr="00F34A9E">
              <w:rPr>
                <w:rFonts w:ascii="Times New Roman" w:hAnsi="Times New Roman" w:cs="Times New Roman"/>
                <w:sz w:val="24"/>
              </w:rPr>
              <w:t>Оранжевое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Экскурсия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.«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Золотые краски осени»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34A9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елёное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34A9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ине-голубое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r w:rsidRPr="00F34A9E">
              <w:rPr>
                <w:rFonts w:ascii="Times New Roman" w:hAnsi="Times New Roman" w:cs="Times New Roman"/>
                <w:sz w:val="24"/>
              </w:rPr>
              <w:t>Фиолетовое королевство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Разноцветная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страна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исование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фантастических картин.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В мире сказок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«Волк и семеро козлят»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ллюстрирование сказки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Иллюстрирование сказки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34A9E">
              <w:rPr>
                <w:rFonts w:ascii="Times New Roman" w:hAnsi="Times New Roman" w:cs="Times New Roman"/>
                <w:sz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Сорока-Белобока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. Рисование сказочной птицы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Колобок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ллюстрирование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сказки «Колобок».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Петушок – золотой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гребешок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зображение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петушка.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Красная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Шапочка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епка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крендельков, булочек и корзиночки для Красной Шапочки.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Буратино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ллюстрация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к сказке «Буратино».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Снегурочка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епка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Снегурочки из пластилина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В гостях у народных мастеров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Дымковские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игрушки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  <w:r w:rsidRPr="004127D4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4127D4">
              <w:rPr>
                <w:rFonts w:ascii="Times New Roman" w:hAnsi="Times New Roman" w:cs="Times New Roman"/>
                <w:sz w:val="24"/>
              </w:rPr>
              <w:t>ымковские</w:t>
            </w:r>
            <w:proofErr w:type="spellEnd"/>
            <w:r w:rsidRPr="004127D4">
              <w:rPr>
                <w:rFonts w:ascii="Times New Roman" w:hAnsi="Times New Roman" w:cs="Times New Roman"/>
                <w:sz w:val="24"/>
              </w:rPr>
              <w:t xml:space="preserve"> орнаменты.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Дымковские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игрушки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дымковской</w:t>
            </w:r>
            <w:r>
              <w:rPr>
                <w:rFonts w:ascii="Times New Roman" w:hAnsi="Times New Roman" w:cs="Times New Roman"/>
                <w:sz w:val="24"/>
              </w:rPr>
              <w:t xml:space="preserve"> игрушки «Олень - золотые рожки</w:t>
            </w:r>
            <w:r w:rsidRPr="00F34A9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Филимоновские игрушки.</w:t>
            </w:r>
            <w:r>
              <w:rPr>
                <w:rFonts w:ascii="Times New Roman" w:hAnsi="Times New Roman" w:cs="Times New Roman"/>
                <w:sz w:val="24"/>
              </w:rPr>
              <w:t xml:space="preserve"> Филимоновские  орнаменты</w:t>
            </w:r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Роспись филимоновских игрушек.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Матрёшки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исование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полхов-майданских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цветов, ягод, листьев.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Матрёшки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матрёшек.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Городец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</w:t>
            </w:r>
            <w:r w:rsidRPr="004127D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4127D4">
              <w:rPr>
                <w:rFonts w:ascii="Times New Roman" w:hAnsi="Times New Roman" w:cs="Times New Roman"/>
                <w:sz w:val="24"/>
              </w:rPr>
              <w:t>ородецкие</w:t>
            </w:r>
            <w:proofErr w:type="spellEnd"/>
            <w:r w:rsidRPr="004127D4">
              <w:rPr>
                <w:rFonts w:ascii="Times New Roman" w:hAnsi="Times New Roman" w:cs="Times New Roman"/>
                <w:sz w:val="24"/>
              </w:rPr>
              <w:t xml:space="preserve"> узоры</w:t>
            </w:r>
            <w:r w:rsidRPr="00F34A9E">
              <w:rPr>
                <w:rFonts w:ascii="Times New Roman" w:hAnsi="Times New Roman" w:cs="Times New Roman"/>
                <w:sz w:val="24"/>
              </w:rPr>
              <w:t xml:space="preserve"> (розан, купавка, листок).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Хохлома.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росписи «Ягодка</w:t>
            </w:r>
            <w:r w:rsidRPr="00F34A9E">
              <w:rPr>
                <w:rFonts w:ascii="Times New Roman" w:hAnsi="Times New Roman" w:cs="Times New Roman"/>
                <w:sz w:val="24"/>
              </w:rPr>
              <w:t>» и «Травка».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Гжель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посуды гжельскими узорами. 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7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A9E">
              <w:rPr>
                <w:rFonts w:ascii="Times New Roman" w:hAnsi="Times New Roman" w:cs="Times New Roman"/>
                <w:b/>
                <w:sz w:val="24"/>
              </w:rPr>
              <w:t>В сказочной стране « Дизайн»</w:t>
            </w:r>
          </w:p>
        </w:tc>
        <w:tc>
          <w:tcPr>
            <w:tcW w:w="1525" w:type="dxa"/>
          </w:tcPr>
          <w:p w:rsidR="004409B8" w:rsidRPr="004409B8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9B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Круглое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королевство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ематический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рисунок в круге.</w:t>
            </w:r>
          </w:p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Аппликация «Луноход» из кругов разного размера.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Шаровое королевство.</w:t>
            </w:r>
          </w:p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Рисование мячиков и шариков в подарок королю Шару.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Треугольное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королевство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исование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треугольников и превращение их в сказочные предметы.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Квадратное королевство.</w:t>
            </w:r>
            <w:r>
              <w:rPr>
                <w:rFonts w:ascii="Times New Roman" w:hAnsi="Times New Roman" w:cs="Times New Roman"/>
                <w:sz w:val="24"/>
              </w:rPr>
              <w:t xml:space="preserve"> Декор из квадратов.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 xml:space="preserve">Кубическое </w:t>
            </w:r>
            <w:proofErr w:type="spellStart"/>
            <w:r w:rsidRPr="00F34A9E">
              <w:rPr>
                <w:rFonts w:ascii="Times New Roman" w:hAnsi="Times New Roman" w:cs="Times New Roman"/>
                <w:sz w:val="24"/>
              </w:rPr>
              <w:t>королевство</w:t>
            </w:r>
            <w:proofErr w:type="gramStart"/>
            <w:r w:rsidRPr="00F34A9E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34A9E">
              <w:rPr>
                <w:rFonts w:ascii="Times New Roman" w:hAnsi="Times New Roman" w:cs="Times New Roman"/>
                <w:sz w:val="24"/>
              </w:rPr>
              <w:t>оспись</w:t>
            </w:r>
            <w:proofErr w:type="spellEnd"/>
            <w:r w:rsidRPr="00F34A9E">
              <w:rPr>
                <w:rFonts w:ascii="Times New Roman" w:hAnsi="Times New Roman" w:cs="Times New Roman"/>
                <w:sz w:val="24"/>
              </w:rPr>
              <w:t xml:space="preserve"> бумажных кубиков.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Проект  по теме «Дизайн в нашей жизни»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409B8" w:rsidRPr="00F34A9E" w:rsidTr="004409B8">
        <w:tc>
          <w:tcPr>
            <w:tcW w:w="959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087" w:type="dxa"/>
          </w:tcPr>
          <w:p w:rsidR="004409B8" w:rsidRPr="00F34A9E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F34A9E">
              <w:rPr>
                <w:rFonts w:ascii="Times New Roman" w:hAnsi="Times New Roman" w:cs="Times New Roman"/>
                <w:sz w:val="24"/>
              </w:rPr>
              <w:t>Проект  по теме «Дизайн в нашей жизни»</w:t>
            </w:r>
          </w:p>
        </w:tc>
        <w:tc>
          <w:tcPr>
            <w:tcW w:w="1525" w:type="dxa"/>
          </w:tcPr>
          <w:p w:rsidR="004409B8" w:rsidRPr="00F34A9E" w:rsidRDefault="004409B8" w:rsidP="00440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4409B8" w:rsidRPr="004409B8" w:rsidRDefault="004409B8" w:rsidP="004409B8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4409B8">
        <w:rPr>
          <w:rFonts w:ascii="Times New Roman" w:eastAsia="Calibri" w:hAnsi="Times New Roman" w:cs="Times New Roman"/>
          <w:b/>
          <w:bCs/>
          <w:sz w:val="24"/>
          <w:lang w:eastAsia="en-US"/>
        </w:rPr>
        <w:t>2 класс</w:t>
      </w:r>
    </w:p>
    <w:tbl>
      <w:tblPr>
        <w:tblW w:w="9428" w:type="dxa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5"/>
        <w:gridCol w:w="6887"/>
        <w:gridCol w:w="1486"/>
      </w:tblGrid>
      <w:tr w:rsidR="004409B8" w:rsidRPr="0077328C" w:rsidTr="00141070">
        <w:trPr>
          <w:jc w:val="center"/>
        </w:trPr>
        <w:tc>
          <w:tcPr>
            <w:tcW w:w="1066" w:type="dxa"/>
            <w:tcBorders>
              <w:bottom w:val="single" w:sz="4" w:space="0" w:color="000000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№ урока</w:t>
            </w:r>
          </w:p>
        </w:tc>
        <w:tc>
          <w:tcPr>
            <w:tcW w:w="7146" w:type="dxa"/>
            <w:tcBorders>
              <w:bottom w:val="single" w:sz="4" w:space="0" w:color="000000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Раздел</w:t>
            </w: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, тема урока 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Количество часов</w:t>
            </w:r>
          </w:p>
        </w:tc>
      </w:tr>
      <w:tr w:rsidR="004409B8" w:rsidRPr="0077328C" w:rsidTr="00141070">
        <w:trPr>
          <w:jc w:val="center"/>
        </w:trPr>
        <w:tc>
          <w:tcPr>
            <w:tcW w:w="8212" w:type="dxa"/>
            <w:gridSpan w:val="2"/>
            <w:tcBorders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Мир изобразительного искусства</w:t>
            </w:r>
          </w:p>
        </w:tc>
        <w:tc>
          <w:tcPr>
            <w:tcW w:w="1216" w:type="dxa"/>
            <w:tcBorders>
              <w:lef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10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</w:rPr>
              <w:t>чебном кабинете</w:t>
            </w: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 Живопись. Основы цветоведения.   В мастерской художника-живописца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en-US"/>
              </w:rPr>
            </w:pPr>
            <w:r w:rsidRPr="0077328C"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2, 3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56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Что может кисть. Гуашь. Иллюстрирование сказки «Гуси-лебеди»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Акварель. Тёплый цвет. «Небо на закате»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Акварель. Холодный цвет. «Облака». «Зимнее окно»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Школа живописи. «Краски </w:t>
            </w:r>
            <w:r w:rsidRPr="0077328C">
              <w:rPr>
                <w:rFonts w:ascii="Times New Roman" w:eastAsia="Calibri" w:hAnsi="Times New Roman" w:cs="Times New Roman"/>
                <w:w w:val="120"/>
                <w:sz w:val="24"/>
              </w:rPr>
              <w:t xml:space="preserve">и </w:t>
            </w:r>
            <w:r w:rsidRPr="0077328C">
              <w:rPr>
                <w:rFonts w:ascii="Times New Roman" w:eastAsia="Calibri" w:hAnsi="Times New Roman" w:cs="Times New Roman"/>
                <w:sz w:val="24"/>
              </w:rPr>
              <w:t>настроение»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Графика.     В мастерской художника-графика. Выразительные средства графики. «Ветвистое дерево»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56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 Выразительные средства графики. Что может карандаш.    «Нарядные ёлочки»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-108" w:right="-156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Тушь и перо. «Кувшин </w:t>
            </w:r>
            <w:r w:rsidRPr="0077328C">
              <w:rPr>
                <w:rFonts w:ascii="Times New Roman" w:eastAsia="Calibri" w:hAnsi="Times New Roman" w:cs="Times New Roman"/>
                <w:w w:val="120"/>
                <w:sz w:val="24"/>
              </w:rPr>
              <w:t xml:space="preserve">и </w:t>
            </w:r>
            <w:r w:rsidRPr="0077328C">
              <w:rPr>
                <w:rFonts w:ascii="Times New Roman" w:eastAsia="Calibri" w:hAnsi="Times New Roman" w:cs="Times New Roman"/>
                <w:sz w:val="24"/>
              </w:rPr>
              <w:t>яблоко»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trHeight w:val="355"/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146" w:type="dxa"/>
            <w:tcBorders>
              <w:bottom w:val="single" w:sz="4" w:space="0" w:color="000000"/>
            </w:tcBorders>
          </w:tcPr>
          <w:p w:rsidR="004409B8" w:rsidRPr="005717D5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Школа живописи и графики. «Осенни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й </w:t>
            </w: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листок»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  <w:tcBorders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</w:rPr>
              <w:t>Мир декоративного искусства</w:t>
            </w:r>
          </w:p>
        </w:tc>
        <w:tc>
          <w:tcPr>
            <w:tcW w:w="1216" w:type="dxa"/>
            <w:tcBorders>
              <w:left w:val="nil"/>
            </w:tcBorders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12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Скульптура в мастерской художника-скульптора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Лепка декоративной чаши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Лепка рельефа «Птички»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Лепка рельефа «Котик» и «Медвежонок»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Декоративное искусство вокруг нас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Декоративное рисование. «Грибы и ёлочки»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34" w:right="-108" w:hanging="3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Азбука декора. Контрастные цвета в декоре. Линейный орнамент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Монотипия «Бабочка». «Волшебные ладошки»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Печать предметами. Печать листьями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Декоративные эффекты. Рисуем кляксами. Рисование солью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146" w:type="dxa"/>
            <w:tcBorders>
              <w:bottom w:val="single" w:sz="4" w:space="0" w:color="000000"/>
            </w:tcBorders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Коллаж. «Грибы». «Лесные человечки»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  <w:tcBorders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Мир народного искусства </w:t>
            </w:r>
          </w:p>
        </w:tc>
        <w:tc>
          <w:tcPr>
            <w:tcW w:w="1216" w:type="dxa"/>
            <w:tcBorders>
              <w:left w:val="nil"/>
            </w:tcBorders>
          </w:tcPr>
          <w:p w:rsidR="004409B8" w:rsidRPr="00013B28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7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Народное искусство. Росписи Северной Двины. Пермогорская роспись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Пермогорские узоры. Прялки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25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Мезенская роспись. Олени. Кони. Птицы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26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Каргопольская игрушка. Полкан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Печенье Тетёрки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Архангельская Птица счастья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trHeight w:val="323"/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29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Твои творческие достижения. Проверочный урок. 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14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b/>
                <w:bCs/>
                <w:sz w:val="24"/>
                <w:lang w:eastAsia="en-US"/>
              </w:rPr>
              <w:t xml:space="preserve">Мир дизайна и архитектуры </w:t>
            </w:r>
          </w:p>
        </w:tc>
        <w:tc>
          <w:tcPr>
            <w:tcW w:w="1216" w:type="dxa"/>
          </w:tcPr>
          <w:p w:rsidR="004409B8" w:rsidRPr="00013B28" w:rsidRDefault="004409B8" w:rsidP="00440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13B2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34" w:right="-108" w:hanging="34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Дизайн. Архитектура. Призмы. Коробочки-сувениры. 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31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ind w:left="34" w:hanging="142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 Призмы. Подставка для карандашей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Пирамиды. Конструирование упаковки. Игрушки </w:t>
            </w:r>
            <w:proofErr w:type="gramStart"/>
            <w:r w:rsidRPr="0077328C">
              <w:rPr>
                <w:rFonts w:ascii="Times New Roman" w:eastAsia="Calibri" w:hAnsi="Times New Roman" w:cs="Times New Roman"/>
                <w:sz w:val="24"/>
              </w:rPr>
              <w:t>-п</w:t>
            </w:r>
            <w:proofErr w:type="gramEnd"/>
            <w:r w:rsidRPr="0077328C">
              <w:rPr>
                <w:rFonts w:ascii="Times New Roman" w:eastAsia="Calibri" w:hAnsi="Times New Roman" w:cs="Times New Roman"/>
                <w:sz w:val="24"/>
              </w:rPr>
              <w:t>ирамидки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>Конусы. «Петушок». «Весёлая мышка»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  <w:tr w:rsidR="004409B8" w:rsidRPr="0077328C" w:rsidTr="00141070">
        <w:trPr>
          <w:jc w:val="center"/>
        </w:trPr>
        <w:tc>
          <w:tcPr>
            <w:tcW w:w="106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7146" w:type="dxa"/>
          </w:tcPr>
          <w:p w:rsidR="004409B8" w:rsidRPr="0077328C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</w:rPr>
              <w:t xml:space="preserve">Твои творческие достижения. </w:t>
            </w:r>
            <w:r w:rsidRPr="0077328C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Обобщающий урок года</w:t>
            </w:r>
          </w:p>
        </w:tc>
        <w:tc>
          <w:tcPr>
            <w:tcW w:w="1216" w:type="dxa"/>
          </w:tcPr>
          <w:p w:rsidR="004409B8" w:rsidRPr="0077328C" w:rsidRDefault="004409B8" w:rsidP="004409B8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328C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4409B8" w:rsidRPr="00017C8D" w:rsidRDefault="004409B8" w:rsidP="004409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C8D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0"/>
        <w:gridCol w:w="9"/>
        <w:gridCol w:w="6"/>
        <w:gridCol w:w="1128"/>
      </w:tblGrid>
      <w:tr w:rsidR="004409B8" w:rsidRPr="00017C8D" w:rsidTr="00141070">
        <w:trPr>
          <w:trHeight w:val="528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7229" w:type="dxa"/>
            <w:gridSpan w:val="2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, тема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409B8" w:rsidRPr="00017C8D" w:rsidTr="00141070">
        <w:trPr>
          <w:trHeight w:val="247"/>
        </w:trPr>
        <w:tc>
          <w:tcPr>
            <w:tcW w:w="9356" w:type="dxa"/>
            <w:gridSpan w:val="5"/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>Мир изобразительного искусства - 13 ч</w:t>
            </w:r>
          </w:p>
        </w:tc>
      </w:tr>
      <w:tr w:rsidR="004409B8" w:rsidRPr="00017C8D" w:rsidTr="00141070">
        <w:tc>
          <w:tcPr>
            <w:tcW w:w="9356" w:type="dxa"/>
            <w:gridSpan w:val="5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i/>
                <w:sz w:val="24"/>
              </w:rPr>
              <w:t>Жанры изобразительного искусства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Инструктаж по  технике безопасности </w:t>
            </w: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 на уроках изобразительного искусства Художественные музеи мира. Рамы для картин. Натюрморт как жанр.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Натюрморт. Композиция в натюрморте. Учимся у мастеров.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Светотень. Школа графики. Рисование шара или крынки (карандаш).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Натюрморт как жанр. Школа живописи. Натюрморт с кувшином (акварель).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Пейзаж как жанр. Композиция в пейзаже. Учимся у мастеров.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Перспектива. Перспективные построения. Воздушная перспектива.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Школа живописи. Рисование пейзажа (акварель).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Портрет как жанр. Автопортрет.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Школа графики.  Рисование портрета девочки (карандаш)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Скульптурные портреты. Школа лепки. Лепка портрета дедушки (пластилин или глина).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Портреты сказочных героев. Силуэт.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96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Необычные портреты. Школа коллажа.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272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8228" w:type="dxa"/>
            <w:gridSpan w:val="4"/>
            <w:tcBorders>
              <w:righ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 xml:space="preserve">Народное искусство 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ind w:left="627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6  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Резьба по дереву. В избе. Деревянная и глиняная посуда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Богородские игрушки. «Мишка – дергун». Школа народного искусства.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Жостовские подносы. Школа народного искусства.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Павлово - посадские платки.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Скопинская керамика. Школа народного искусства. Лепка сосуда – рыбы.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8228" w:type="dxa"/>
            <w:gridSpan w:val="4"/>
            <w:tcBorders>
              <w:righ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>Декоративное искусство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4409B8" w:rsidRPr="00D664EA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64EA">
              <w:rPr>
                <w:rFonts w:ascii="Times New Roman" w:eastAsia="Calibri" w:hAnsi="Times New Roman" w:cs="Times New Roman"/>
                <w:b/>
                <w:bCs/>
                <w:sz w:val="24"/>
              </w:rPr>
              <w:t>9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Декоративная композиция. Стилизация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Замкнутый орнамент.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Декоративный натюрморт. Коллаж «Игрушки».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Декоративный пейзаж. Выполнение декоративного пейзажа «Зоопарк» в технике бумажной мозаики.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  <w:lang w:eastAsia="en-US" w:bidi="en-US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  <w:lang w:eastAsia="en-US" w:bidi="en-US"/>
              </w:rPr>
              <w:t xml:space="preserve">Декоративный портрет. Школа декора. Рисование декоративного портрета «Богатырь». </w:t>
            </w:r>
            <w:proofErr w:type="spellStart"/>
            <w:r w:rsidRPr="00017C8D">
              <w:rPr>
                <w:rFonts w:ascii="Times New Roman" w:eastAsia="Calibri" w:hAnsi="Times New Roman" w:cs="Times New Roman"/>
                <w:sz w:val="24"/>
                <w:lang w:val="en-US" w:eastAsia="en-US" w:bidi="en-US"/>
              </w:rPr>
              <w:t>Гуашь</w:t>
            </w:r>
            <w:proofErr w:type="spellEnd"/>
            <w:r w:rsidRPr="00017C8D">
              <w:rPr>
                <w:rFonts w:ascii="Times New Roman" w:eastAsia="Calibri" w:hAnsi="Times New Roman" w:cs="Times New Roman"/>
                <w:sz w:val="24"/>
                <w:lang w:val="en-US" w:eastAsia="en-US" w:bidi="en-US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Маски из папье </w:t>
            </w:r>
            <w:proofErr w:type="gramStart"/>
            <w:r w:rsidRPr="00017C8D">
              <w:rPr>
                <w:rFonts w:ascii="Times New Roman" w:eastAsia="Calibri" w:hAnsi="Times New Roman" w:cs="Times New Roman"/>
                <w:sz w:val="24"/>
              </w:rPr>
              <w:t>-м</w:t>
            </w:r>
            <w:proofErr w:type="gramEnd"/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аше (картона). Школа декора. Изготовление маски на тонком картоне.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Проект «Народное и декоративное искусство». Секреты декора. Катаем шарики. Рисуем нитками.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Праздничный декор. Писанки.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3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65"/>
        </w:trPr>
        <w:tc>
          <w:tcPr>
            <w:tcW w:w="8213" w:type="dxa"/>
            <w:gridSpan w:val="2"/>
            <w:tcBorders>
              <w:right w:val="single" w:sz="4" w:space="0" w:color="auto"/>
            </w:tcBorders>
            <w:vAlign w:val="center"/>
          </w:tcPr>
          <w:p w:rsidR="004409B8" w:rsidRPr="00017C8D" w:rsidRDefault="004409B8" w:rsidP="004409B8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/>
                <w:sz w:val="24"/>
              </w:rPr>
              <w:t xml:space="preserve">Мир дизайна и архитектуры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</w:tcBorders>
            <w:vAlign w:val="center"/>
          </w:tcPr>
          <w:p w:rsidR="004409B8" w:rsidRPr="005717D5" w:rsidRDefault="004409B8" w:rsidP="004409B8">
            <w:pPr>
              <w:tabs>
                <w:tab w:val="left" w:pos="16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17D5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</w:tr>
      <w:tr w:rsidR="004409B8" w:rsidRPr="00017C8D" w:rsidTr="00141070">
        <w:trPr>
          <w:trHeight w:val="16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Мир дизайна и архитектуры. Форма яйца.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 xml:space="preserve">Школа дизайна. Форма яйца. </w:t>
            </w:r>
            <w:proofErr w:type="spellStart"/>
            <w:r w:rsidRPr="00017C8D">
              <w:rPr>
                <w:rFonts w:ascii="Times New Roman" w:eastAsia="Calibri" w:hAnsi="Times New Roman" w:cs="Times New Roman"/>
                <w:sz w:val="24"/>
              </w:rPr>
              <w:t>Мобиль</w:t>
            </w:r>
            <w:proofErr w:type="spellEnd"/>
            <w:r w:rsidRPr="00017C8D">
              <w:rPr>
                <w:rFonts w:ascii="Times New Roman" w:eastAsia="Calibri" w:hAnsi="Times New Roman" w:cs="Times New Roman"/>
                <w:sz w:val="24"/>
              </w:rPr>
              <w:t>. Декоративная свеча.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150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Форма спирали. Архитектура и дизайн.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Форма спирали. Школа дизайна. Бумажная роза. Бусы. Барашек.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tabs>
                <w:tab w:val="left" w:pos="165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Форма волны. Архитектура и дизайн. Школа дизайна. Изготовление декоративного панно. Коробочка для печенья.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  <w:tr w:rsidR="004409B8" w:rsidRPr="00017C8D" w:rsidTr="00141070">
        <w:trPr>
          <w:trHeight w:val="545"/>
        </w:trPr>
        <w:tc>
          <w:tcPr>
            <w:tcW w:w="993" w:type="dxa"/>
            <w:vAlign w:val="center"/>
          </w:tcPr>
          <w:p w:rsidR="004409B8" w:rsidRPr="00017C8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sz w:val="24"/>
              </w:rPr>
              <w:t>Проверочный урок. Твои творческие достижения. Выполнение коллажа «Современный город».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4409B8" w:rsidRPr="00017C8D" w:rsidRDefault="004409B8" w:rsidP="00440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017C8D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</w:tr>
    </w:tbl>
    <w:p w:rsidR="004409B8" w:rsidRPr="00D664EA" w:rsidRDefault="004409B8" w:rsidP="004409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EA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vertAnchor="text" w:horzAnchor="margin" w:tblpX="-176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409B8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  <w:p w:rsidR="004409B8" w:rsidRPr="001A6C5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урока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409B8" w:rsidRPr="001A6C5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Раздел, тема урока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C8D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4409B8" w:rsidRPr="001A6C5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409B8" w:rsidRPr="00554C23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54C23">
              <w:rPr>
                <w:rFonts w:ascii="Times New Roman" w:hAnsi="Times New Roman"/>
                <w:b/>
                <w:sz w:val="24"/>
              </w:rPr>
              <w:t>Виды  и  жанры  изобр</w:t>
            </w:r>
            <w:r>
              <w:rPr>
                <w:rFonts w:ascii="Times New Roman" w:hAnsi="Times New Roman"/>
                <w:b/>
                <w:sz w:val="24"/>
              </w:rPr>
              <w:t xml:space="preserve">азительного  искусства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инструктаж по технике безопасности  в у</w:t>
            </w:r>
            <w:r w:rsidRPr="004E4A83">
              <w:rPr>
                <w:rFonts w:ascii="Times New Roman" w:eastAsia="Times New Roman" w:hAnsi="Times New Roman" w:cs="Times New Roman"/>
                <w:sz w:val="24"/>
              </w:rPr>
              <w:t>чебном кабинете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6A78BC">
              <w:rPr>
                <w:rFonts w:ascii="Times New Roman" w:hAnsi="Times New Roman" w:cs="Times New Roman"/>
                <w:sz w:val="24"/>
              </w:rPr>
              <w:t>Необыч</w:t>
            </w:r>
            <w:r>
              <w:rPr>
                <w:rFonts w:ascii="Times New Roman" w:hAnsi="Times New Roman" w:cs="Times New Roman"/>
                <w:sz w:val="24"/>
              </w:rPr>
              <w:t>ные музеи</w:t>
            </w:r>
            <w:r w:rsidRPr="006A78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Анималистический жанр.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</w:rPr>
              <w:t xml:space="preserve"> живописи. «Храбрый лев»</w:t>
            </w:r>
            <w:r w:rsidRPr="006A78B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Исторический жанр.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Батальный жанр.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живописи и графики. «Богатырское сражение».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Бытовой жанр</w:t>
            </w:r>
            <w:proofErr w:type="gramStart"/>
            <w:r w:rsidRPr="006A78BC">
              <w:rPr>
                <w:rFonts w:ascii="Times New Roman" w:hAnsi="Times New Roman" w:cs="Times New Roman"/>
                <w:sz w:val="24"/>
              </w:rPr>
              <w:t>.«</w:t>
            </w:r>
            <w:proofErr w:type="gramEnd"/>
            <w:r w:rsidRPr="006A78BC">
              <w:rPr>
                <w:rFonts w:ascii="Times New Roman" w:hAnsi="Times New Roman" w:cs="Times New Roman"/>
                <w:sz w:val="24"/>
              </w:rPr>
              <w:t>Семейное чаепитие».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Портрет, пейзаж, натюрморт. Пропорции Рисование фигуры человека.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Портрет. Эмоции на лице. Рисуем автопортрет.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Натюрморт. Перспектива. </w:t>
            </w:r>
            <w:r w:rsidRPr="006A78BC">
              <w:rPr>
                <w:rFonts w:ascii="Times New Roman" w:hAnsi="Times New Roman" w:cs="Times New Roman"/>
                <w:sz w:val="24"/>
              </w:rPr>
              <w:t>«Натюрморт с двумя книгами».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Пейзаж. Линия горизонта. Рассвет. Лунная ночь.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Книжная графика. Иллюстрирование басни </w:t>
            </w:r>
            <w:proofErr w:type="spellStart"/>
            <w:r w:rsidRPr="006A78BC"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 w:rsidRPr="006A78BC">
              <w:rPr>
                <w:rFonts w:ascii="Times New Roman" w:hAnsi="Times New Roman" w:cs="Times New Roman"/>
                <w:sz w:val="24"/>
              </w:rPr>
              <w:t>,К</w:t>
            </w:r>
            <w:proofErr w:type="gramEnd"/>
            <w:r w:rsidRPr="006A78BC">
              <w:rPr>
                <w:rFonts w:ascii="Times New Roman" w:hAnsi="Times New Roman" w:cs="Times New Roman"/>
                <w:sz w:val="24"/>
              </w:rPr>
              <w:t>рылова</w:t>
            </w:r>
            <w:proofErr w:type="spellEnd"/>
            <w:r w:rsidRPr="006A78BC">
              <w:rPr>
                <w:rFonts w:ascii="Times New Roman" w:hAnsi="Times New Roman" w:cs="Times New Roman"/>
                <w:sz w:val="24"/>
              </w:rPr>
              <w:t xml:space="preserve"> «Стрекоза и Муравей».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Искусство каллиграфии. Музей каллиграфии. «</w:t>
            </w:r>
            <w:proofErr w:type="gramStart"/>
            <w:r w:rsidRPr="006A78BC">
              <w:rPr>
                <w:rFonts w:ascii="Times New Roman" w:hAnsi="Times New Roman" w:cs="Times New Roman"/>
                <w:sz w:val="24"/>
              </w:rPr>
              <w:t>Чудо-звери</w:t>
            </w:r>
            <w:proofErr w:type="gramEnd"/>
            <w:r w:rsidRPr="006A78BC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Компьютерная графика. Программа «</w:t>
            </w:r>
            <w:proofErr w:type="spellStart"/>
            <w:r w:rsidRPr="006A78BC">
              <w:rPr>
                <w:rFonts w:ascii="Times New Roman" w:hAnsi="Times New Roman" w:cs="Times New Roman"/>
                <w:sz w:val="24"/>
                <w:lang w:val="en-US"/>
              </w:rPr>
              <w:t>AdobePhotoShop</w:t>
            </w:r>
            <w:proofErr w:type="spellEnd"/>
            <w:r w:rsidRPr="006A78B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Компьютерная графика. Программа «</w:t>
            </w:r>
            <w:r w:rsidRPr="006A78BC">
              <w:rPr>
                <w:rFonts w:ascii="Times New Roman" w:hAnsi="Times New Roman" w:cs="Times New Roman"/>
                <w:sz w:val="24"/>
                <w:lang w:val="en-US"/>
              </w:rPr>
              <w:t>Paint</w:t>
            </w:r>
            <w:r w:rsidRPr="006A78B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компьютерной графики. «Игрушечный мишка»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409B8" w:rsidRPr="008E711F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11F">
              <w:rPr>
                <w:rFonts w:ascii="Times New Roman" w:hAnsi="Times New Roman" w:cs="Times New Roman"/>
                <w:b/>
                <w:sz w:val="24"/>
              </w:rPr>
              <w:t xml:space="preserve">Декоративное искусство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Художественная керамика и фарфор. Хрусталь. Музей хрусталя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Декоративные звери и птицы. Школа декора.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Художественный металл. </w:t>
            </w:r>
            <w:proofErr w:type="spellStart"/>
            <w:r w:rsidRPr="006A78BC">
              <w:rPr>
                <w:rFonts w:ascii="Times New Roman" w:hAnsi="Times New Roman" w:cs="Times New Roman"/>
                <w:sz w:val="24"/>
              </w:rPr>
              <w:t>Каслинское</w:t>
            </w:r>
            <w:proofErr w:type="spellEnd"/>
            <w:r w:rsidRPr="006A78BC">
              <w:rPr>
                <w:rFonts w:ascii="Times New Roman" w:hAnsi="Times New Roman" w:cs="Times New Roman"/>
                <w:sz w:val="24"/>
              </w:rPr>
              <w:t xml:space="preserve"> литьё. Кузнечное ремесло. Волшебный фонарь.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Художественный текстиль. Ручная роспись ткани. Музей валенок.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декора. Украшаем валенки.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Орнамент. </w:t>
            </w:r>
            <w:r w:rsidRPr="006A78BC">
              <w:rPr>
                <w:rFonts w:ascii="Times New Roman" w:hAnsi="Times New Roman" w:cs="Times New Roman"/>
                <w:sz w:val="24"/>
              </w:rPr>
              <w:t>Сетчатый орнамент. Орнаменты народов мира.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 xml:space="preserve">Обобщение по теме: «Мир </w:t>
            </w:r>
            <w:r>
              <w:rPr>
                <w:rFonts w:ascii="Times New Roman" w:hAnsi="Times New Roman" w:cs="Times New Roman"/>
                <w:sz w:val="24"/>
              </w:rPr>
              <w:t>декоративного искусства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409B8" w:rsidRPr="008E711F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Народное искусство 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Лаковая миниатюра. Школа народно</w:t>
            </w:r>
            <w:r>
              <w:rPr>
                <w:rFonts w:ascii="Times New Roman" w:hAnsi="Times New Roman" w:cs="Times New Roman"/>
                <w:sz w:val="24"/>
              </w:rPr>
              <w:t xml:space="preserve">го искусства.                      </w:t>
            </w:r>
            <w:r w:rsidRPr="006A78BC">
              <w:rPr>
                <w:rFonts w:ascii="Times New Roman" w:hAnsi="Times New Roman" w:cs="Times New Roman"/>
                <w:sz w:val="24"/>
              </w:rPr>
              <w:t>Палехские деревья.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Русское кружево. Вологодские узоры.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Резьба по кости. Холмогорские узоры.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Народный костюм. Ансамбль женского костюма. Головные уборы.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Мужской костюм. Обувь. Одежда народов Кавказа и Севера. Музей утюга.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Тульские самовары и пряники. Русский самовар. Пряничные доски.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Обобщение по теме: «Мир народного искусства».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409B8" w:rsidRPr="008E711F" w:rsidRDefault="004409B8" w:rsidP="00440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Мир дизайна и архитектуры </w:t>
            </w:r>
          </w:p>
        </w:tc>
        <w:tc>
          <w:tcPr>
            <w:tcW w:w="1276" w:type="dxa"/>
            <w:vAlign w:val="center"/>
          </w:tcPr>
          <w:p w:rsidR="004409B8" w:rsidRPr="00A60D07" w:rsidRDefault="004409B8" w:rsidP="004409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Человек в дизайне. Школа дизайна. Дизайн костюма.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 w:rsidRPr="006A78BC">
              <w:rPr>
                <w:rFonts w:ascii="Times New Roman" w:hAnsi="Times New Roman" w:cs="Times New Roman"/>
                <w:sz w:val="24"/>
              </w:rPr>
              <w:t>Школа дизайна. Фитоди</w:t>
            </w:r>
            <w:r>
              <w:rPr>
                <w:rFonts w:ascii="Times New Roman" w:hAnsi="Times New Roman" w:cs="Times New Roman"/>
                <w:sz w:val="24"/>
              </w:rPr>
              <w:t xml:space="preserve">зайн. </w:t>
            </w:r>
            <w:r w:rsidRPr="006A78BC">
              <w:rPr>
                <w:rFonts w:ascii="Times New Roman" w:hAnsi="Times New Roman" w:cs="Times New Roman"/>
                <w:sz w:val="24"/>
              </w:rPr>
              <w:t>Игрушки из природных материалов.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409B8" w:rsidRPr="00A60D07" w:rsidTr="00141070">
        <w:trPr>
          <w:trHeight w:val="20"/>
        </w:trPr>
        <w:tc>
          <w:tcPr>
            <w:tcW w:w="959" w:type="dxa"/>
            <w:shd w:val="clear" w:color="auto" w:fill="auto"/>
          </w:tcPr>
          <w:p w:rsidR="004409B8" w:rsidRPr="006A78BC" w:rsidRDefault="004409B8" w:rsidP="004409B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4409B8" w:rsidRPr="006A78BC" w:rsidRDefault="004409B8" w:rsidP="004409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  <w:r w:rsidRPr="006A78BC">
              <w:rPr>
                <w:rFonts w:ascii="Times New Roman" w:hAnsi="Times New Roman" w:cs="Times New Roman"/>
                <w:sz w:val="24"/>
              </w:rPr>
              <w:t xml:space="preserve"> по теме: «Мир архитектуры и дизайна».</w:t>
            </w:r>
          </w:p>
        </w:tc>
        <w:tc>
          <w:tcPr>
            <w:tcW w:w="1276" w:type="dxa"/>
            <w:vAlign w:val="center"/>
          </w:tcPr>
          <w:p w:rsidR="004409B8" w:rsidRPr="0056071D" w:rsidRDefault="004409B8" w:rsidP="004409B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6071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1A07AC" w:rsidRDefault="001A07AC" w:rsidP="001A07AC">
      <w:pPr>
        <w:jc w:val="both"/>
        <w:rPr>
          <w:rFonts w:ascii="Times New Roman" w:hAnsi="Times New Roman" w:cs="Times New Roman"/>
          <w:b/>
          <w:sz w:val="24"/>
        </w:rPr>
      </w:pPr>
    </w:p>
    <w:p w:rsidR="001A07AC" w:rsidRDefault="001A07AC" w:rsidP="001A07AC">
      <w:pPr>
        <w:jc w:val="both"/>
        <w:rPr>
          <w:rFonts w:ascii="Times New Roman" w:hAnsi="Times New Roman" w:cs="Times New Roman"/>
          <w:b/>
          <w:sz w:val="24"/>
        </w:rPr>
      </w:pPr>
    </w:p>
    <w:p w:rsidR="001A07AC" w:rsidRDefault="001A07AC" w:rsidP="001A07AC">
      <w:pPr>
        <w:jc w:val="both"/>
        <w:rPr>
          <w:rFonts w:ascii="Times New Roman" w:hAnsi="Times New Roman" w:cs="Times New Roman"/>
          <w:b/>
          <w:sz w:val="24"/>
        </w:rPr>
      </w:pPr>
    </w:p>
    <w:p w:rsidR="001A07AC" w:rsidRPr="00692177" w:rsidRDefault="00943A5C" w:rsidP="00592C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r w:rsidR="001A07AC">
        <w:rPr>
          <w:rFonts w:ascii="Times New Roman" w:hAnsi="Times New Roman" w:cs="Times New Roman"/>
          <w:b/>
          <w:sz w:val="24"/>
        </w:rPr>
        <w:t>Материально – техническое обеспечение</w:t>
      </w:r>
    </w:p>
    <w:tbl>
      <w:tblPr>
        <w:tblpPr w:leftFromText="180" w:rightFromText="180" w:vertAnchor="text" w:horzAnchor="margin" w:tblpX="-176" w:tblpY="6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954"/>
        <w:gridCol w:w="1134"/>
        <w:gridCol w:w="993"/>
      </w:tblGrid>
      <w:tr w:rsidR="008045AE" w:rsidRPr="001A07AC" w:rsidTr="00141070">
        <w:trPr>
          <w:cantSplit/>
          <w:trHeight w:val="527"/>
        </w:trPr>
        <w:tc>
          <w:tcPr>
            <w:tcW w:w="525" w:type="dxa"/>
            <w:vAlign w:val="center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54" w:type="dxa"/>
            <w:vAlign w:val="center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07AC">
              <w:rPr>
                <w:rFonts w:ascii="Times New Roman" w:hAnsi="Times New Roman" w:cs="Times New Roman"/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993" w:type="dxa"/>
          </w:tcPr>
          <w:p w:rsid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8045AE" w:rsidRPr="001A07AC" w:rsidTr="00141070">
        <w:trPr>
          <w:cantSplit/>
          <w:trHeight w:val="199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7AC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54" w:type="dxa"/>
            <w:vAlign w:val="center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7A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8045AE" w:rsidRDefault="00141070" w:rsidP="00592C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045AE" w:rsidRPr="001A07AC" w:rsidTr="00141070">
        <w:trPr>
          <w:cantSplit/>
          <w:trHeight w:val="246"/>
        </w:trPr>
        <w:tc>
          <w:tcPr>
            <w:tcW w:w="525" w:type="dxa"/>
            <w:vMerge w:val="restart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8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7AC">
              <w:rPr>
                <w:rFonts w:ascii="Times New Roman" w:hAnsi="Times New Roman"/>
                <w:color w:val="1C1C1C"/>
                <w:sz w:val="24"/>
                <w:szCs w:val="24"/>
              </w:rPr>
              <w:t>- Меловая магнитная доска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10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A07A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Ноутбук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330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7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A07AC">
              <w:rPr>
                <w:rFonts w:ascii="Times New Roman" w:hAnsi="Times New Roman"/>
                <w:sz w:val="24"/>
                <w:szCs w:val="24"/>
              </w:rPr>
              <w:t xml:space="preserve"> Средства телекоммуникации (Интернет, локальная сеть)</w:t>
            </w:r>
          </w:p>
        </w:tc>
        <w:tc>
          <w:tcPr>
            <w:tcW w:w="113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41"/>
        </w:trPr>
        <w:tc>
          <w:tcPr>
            <w:tcW w:w="525" w:type="dxa"/>
            <w:vMerge w:val="restart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954" w:type="dxa"/>
          </w:tcPr>
          <w:p w:rsidR="008045AE" w:rsidRPr="00B96037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37">
              <w:rPr>
                <w:rFonts w:ascii="Times New Roman" w:hAnsi="Times New Roman"/>
                <w:b/>
                <w:sz w:val="24"/>
                <w:szCs w:val="24"/>
              </w:rPr>
              <w:t>Учебная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045AE" w:rsidRPr="00B96037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045AE" w:rsidRPr="00B96037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2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>- Учительский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5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>- Столы ученические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10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>- Стулья ученические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225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 xml:space="preserve">- Шкафы секционные для хранения оборудования и литературы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cantSplit/>
          <w:trHeight w:val="196"/>
        </w:trPr>
        <w:tc>
          <w:tcPr>
            <w:tcW w:w="525" w:type="dxa"/>
            <w:vMerge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54" w:type="dxa"/>
          </w:tcPr>
          <w:p w:rsidR="008045AE" w:rsidRPr="001A07AC" w:rsidRDefault="008045AE" w:rsidP="00592CA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7AC">
              <w:rPr>
                <w:rFonts w:ascii="Times New Roman" w:hAnsi="Times New Roman"/>
                <w:sz w:val="24"/>
                <w:szCs w:val="24"/>
              </w:rPr>
              <w:t xml:space="preserve">- Мольберт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af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trHeight w:val="337"/>
        </w:trPr>
        <w:tc>
          <w:tcPr>
            <w:tcW w:w="525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  3.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 Учебно-наглядные пособия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Портреты русских и зарубежных художников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cantSplit/>
          <w:trHeight w:val="290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Таблицы по построению орнамента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cantSplit/>
          <w:trHeight w:val="566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cantSplit/>
          <w:trHeight w:val="566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Презентации по изобразительному искусству: жанры изобразительных искусств; стили и направления в искусстве; народные промыслы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A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pStyle w:val="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Муляжи фруктов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 xml:space="preserve">Муляжи овощей 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Гербарии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326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Изделия декоративно-прикладного искусства и народных промыслов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8045AE" w:rsidRP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Керамические изделия (вазы, кринки и др.)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8045AE" w:rsidRP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</w:tr>
      <w:tr w:rsidR="008045AE" w:rsidRPr="001A07AC" w:rsidTr="00141070">
        <w:trPr>
          <w:trHeight w:val="278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Предметы быта (кофейники, бидоны, блюдо, самовары, подносы и др.)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8045AE" w:rsidRPr="008045AE" w:rsidRDefault="00141070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Музей</w:t>
            </w: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Игрушки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471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07AC">
              <w:rPr>
                <w:rFonts w:ascii="Times New Roman" w:hAnsi="Times New Roman" w:cs="Times New Roman"/>
                <w:sz w:val="24"/>
              </w:rPr>
              <w:t>Комплект трафаретов (морские обитатели, птицы, породы собак, цветы, бабочки, животные Африки, космос, транспорт)</w:t>
            </w:r>
            <w:proofErr w:type="gramEnd"/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5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Комплект иллюстраций к русским и зарубежным сказкам.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67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Комплект иллюстраций «Национальные костюмы народов России»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45AE" w:rsidRPr="001A07AC" w:rsidTr="00141070">
        <w:trPr>
          <w:trHeight w:val="271"/>
        </w:trPr>
        <w:tc>
          <w:tcPr>
            <w:tcW w:w="525" w:type="dxa"/>
          </w:tcPr>
          <w:p w:rsidR="008045AE" w:rsidRPr="001A07AC" w:rsidRDefault="008045AE" w:rsidP="00592C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1A07A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54" w:type="dxa"/>
          </w:tcPr>
          <w:p w:rsidR="008045AE" w:rsidRPr="001A07AC" w:rsidRDefault="008045AE" w:rsidP="00592CA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1A07AC">
              <w:rPr>
                <w:rFonts w:ascii="Times New Roman" w:hAnsi="Times New Roman" w:cs="Times New Roman"/>
                <w:sz w:val="24"/>
              </w:rPr>
              <w:t>Комплект иллюстраций «Национальные костюмы. Дальнее зарубежье»</w:t>
            </w:r>
          </w:p>
        </w:tc>
        <w:tc>
          <w:tcPr>
            <w:tcW w:w="1134" w:type="dxa"/>
          </w:tcPr>
          <w:p w:rsidR="008045AE" w:rsidRPr="008045AE" w:rsidRDefault="008045AE" w:rsidP="00592CA7">
            <w:pPr>
              <w:shd w:val="clear" w:color="auto" w:fill="FFFFFF"/>
              <w:ind w:right="4650"/>
              <w:rPr>
                <w:rFonts w:ascii="Times New Roman" w:hAnsi="Times New Roman" w:cs="Times New Roman"/>
                <w:b/>
                <w:sz w:val="24"/>
              </w:rPr>
            </w:pPr>
            <w:r w:rsidRPr="008045AE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993" w:type="dxa"/>
          </w:tcPr>
          <w:p w:rsidR="008045AE" w:rsidRPr="008045AE" w:rsidRDefault="008045AE" w:rsidP="00592CA7">
            <w:pPr>
              <w:shd w:val="clear" w:color="auto" w:fill="FFFFFF"/>
              <w:ind w:right="46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6037" w:rsidRDefault="00B96037" w:rsidP="00592CA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B96037" w:rsidRPr="00B96037" w:rsidRDefault="00B96037" w:rsidP="00592CA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96037">
        <w:rPr>
          <w:rFonts w:ascii="Times New Roman" w:eastAsia="Times New Roman" w:hAnsi="Times New Roman" w:cs="Times New Roman"/>
          <w:bCs/>
          <w:sz w:val="24"/>
          <w:lang w:eastAsia="ru-RU"/>
        </w:rPr>
        <w:t>В таблице введены символические обозначения:</w:t>
      </w:r>
    </w:p>
    <w:p w:rsidR="00B96037" w:rsidRDefault="00B96037" w:rsidP="00592CA7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B96037" w:rsidRDefault="00B96037" w:rsidP="00592CA7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B96037" w:rsidRDefault="00B96037" w:rsidP="00592CA7">
      <w:pPr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B96037" w:rsidRDefault="00B96037" w:rsidP="00592CA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комплект, необходимый для практической работы в группах, насчитывающих по несколько учащихся (6-7 экз.), или для </w:t>
      </w:r>
      <w:r>
        <w:rPr>
          <w:rFonts w:ascii="Times New Roman" w:hAnsi="Times New Roman" w:cs="Times New Roman"/>
          <w:sz w:val="24"/>
        </w:rPr>
        <w:t>использования несколькими учащимися поочередно.</w:t>
      </w:r>
    </w:p>
    <w:p w:rsidR="00B96037" w:rsidRDefault="00B96037" w:rsidP="00592CA7">
      <w:pPr>
        <w:pStyle w:val="af8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96037" w:rsidRDefault="00B96037" w:rsidP="00592CA7">
      <w:pPr>
        <w:rPr>
          <w:rFonts w:ascii="Times New Roman" w:hAnsi="Times New Roman" w:cs="Times New Roman"/>
        </w:rPr>
      </w:pPr>
    </w:p>
    <w:p w:rsidR="00B96037" w:rsidRPr="00A61BDB" w:rsidRDefault="00B96037" w:rsidP="00592CA7">
      <w:pPr>
        <w:rPr>
          <w:rFonts w:ascii="Times New Roman" w:hAnsi="Times New Roman" w:cs="Times New Roman"/>
        </w:rPr>
      </w:pPr>
    </w:p>
    <w:p w:rsidR="00B96037" w:rsidRPr="00E130B1" w:rsidRDefault="00B96037" w:rsidP="00592CA7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A07AC" w:rsidRDefault="001A07AC" w:rsidP="00592CA7">
      <w:pPr>
        <w:jc w:val="both"/>
        <w:rPr>
          <w:rFonts w:ascii="Times New Roman" w:hAnsi="Times New Roman" w:cs="Times New Roman"/>
          <w:b/>
          <w:sz w:val="24"/>
        </w:rPr>
      </w:pPr>
    </w:p>
    <w:sectPr w:rsidR="001A07AC" w:rsidSect="005A3291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FB" w:rsidRDefault="001A3DFB" w:rsidP="005A3291">
      <w:r>
        <w:separator/>
      </w:r>
    </w:p>
  </w:endnote>
  <w:endnote w:type="continuationSeparator" w:id="0">
    <w:p w:rsidR="001A3DFB" w:rsidRDefault="001A3DFB" w:rsidP="005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332"/>
      <w:docPartObj>
        <w:docPartGallery w:val="Page Numbers (Bottom of Page)"/>
        <w:docPartUnique/>
      </w:docPartObj>
    </w:sdtPr>
    <w:sdtEndPr/>
    <w:sdtContent>
      <w:p w:rsidR="00FE789C" w:rsidRDefault="00FE789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A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789C" w:rsidRDefault="00FE7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FB" w:rsidRDefault="001A3DFB" w:rsidP="005A3291">
      <w:r>
        <w:separator/>
      </w:r>
    </w:p>
  </w:footnote>
  <w:footnote w:type="continuationSeparator" w:id="0">
    <w:p w:rsidR="001A3DFB" w:rsidRDefault="001A3DFB" w:rsidP="005A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DD"/>
    <w:multiLevelType w:val="hybridMultilevel"/>
    <w:tmpl w:val="9DD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F4D"/>
    <w:multiLevelType w:val="hybridMultilevel"/>
    <w:tmpl w:val="E6EA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1C78A1"/>
    <w:multiLevelType w:val="hybridMultilevel"/>
    <w:tmpl w:val="36ACE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4B"/>
    <w:rsid w:val="0002047A"/>
    <w:rsid w:val="00081A4C"/>
    <w:rsid w:val="001201E3"/>
    <w:rsid w:val="00121634"/>
    <w:rsid w:val="00141070"/>
    <w:rsid w:val="00197ACF"/>
    <w:rsid w:val="001A07AC"/>
    <w:rsid w:val="001A3DFB"/>
    <w:rsid w:val="00214D74"/>
    <w:rsid w:val="002A3FF8"/>
    <w:rsid w:val="002F0436"/>
    <w:rsid w:val="00312191"/>
    <w:rsid w:val="003836BE"/>
    <w:rsid w:val="0040228C"/>
    <w:rsid w:val="0042427E"/>
    <w:rsid w:val="004409B8"/>
    <w:rsid w:val="00481A84"/>
    <w:rsid w:val="00592CA7"/>
    <w:rsid w:val="005A3291"/>
    <w:rsid w:val="0060174B"/>
    <w:rsid w:val="006410C0"/>
    <w:rsid w:val="00660D78"/>
    <w:rsid w:val="00692177"/>
    <w:rsid w:val="006C529F"/>
    <w:rsid w:val="006D2C1A"/>
    <w:rsid w:val="008045AE"/>
    <w:rsid w:val="0082516E"/>
    <w:rsid w:val="00876BFC"/>
    <w:rsid w:val="008F69D2"/>
    <w:rsid w:val="00923377"/>
    <w:rsid w:val="00943A5C"/>
    <w:rsid w:val="0096346D"/>
    <w:rsid w:val="009E0962"/>
    <w:rsid w:val="00A52DBE"/>
    <w:rsid w:val="00A63CEB"/>
    <w:rsid w:val="00A76025"/>
    <w:rsid w:val="00B96037"/>
    <w:rsid w:val="00BB641E"/>
    <w:rsid w:val="00C00C02"/>
    <w:rsid w:val="00C05CCF"/>
    <w:rsid w:val="00C13114"/>
    <w:rsid w:val="00C33CBE"/>
    <w:rsid w:val="00C3573B"/>
    <w:rsid w:val="00C67285"/>
    <w:rsid w:val="00DE0C71"/>
    <w:rsid w:val="00DE7FEE"/>
    <w:rsid w:val="00E429CE"/>
    <w:rsid w:val="00E51055"/>
    <w:rsid w:val="00E94721"/>
    <w:rsid w:val="00EC7461"/>
    <w:rsid w:val="00F9735E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link w:val="a4"/>
    <w:qFormat/>
    <w:rsid w:val="00692177"/>
    <w:pPr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="Times New Roman" w:eastAsia="Times New Roman" w:hAnsi="Times New Roman" w:cs="Times New Roman"/>
      <w:i/>
      <w:kern w:val="0"/>
      <w:sz w:val="28"/>
      <w:szCs w:val="20"/>
      <w:lang w:bidi="ar-SA"/>
    </w:rPr>
  </w:style>
  <w:style w:type="character" w:customStyle="1" w:styleId="a4">
    <w:name w:val="А_заголовок Знак"/>
    <w:link w:val="a3"/>
    <w:rsid w:val="00692177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5">
    <w:name w:val="Основной"/>
    <w:basedOn w:val="a"/>
    <w:link w:val="a6"/>
    <w:rsid w:val="00692177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 w:bidi="ar-SA"/>
    </w:rPr>
  </w:style>
  <w:style w:type="character" w:customStyle="1" w:styleId="a6">
    <w:name w:val="Основной Знак"/>
    <w:link w:val="a5"/>
    <w:rsid w:val="0069217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6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7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C746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C746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440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A3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329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5A32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329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f">
    <w:name w:val="annotation reference"/>
    <w:basedOn w:val="a0"/>
    <w:uiPriority w:val="99"/>
    <w:semiHidden/>
    <w:unhideWhenUsed/>
    <w:rsid w:val="00214D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14D74"/>
    <w:rPr>
      <w:szCs w:val="18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14D74"/>
    <w:rPr>
      <w:rFonts w:ascii="Arial" w:eastAsia="SimSun" w:hAnsi="Arial" w:cs="Mangal"/>
      <w:kern w:val="2"/>
      <w:sz w:val="20"/>
      <w:szCs w:val="18"/>
      <w:lang w:eastAsia="hi-I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D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14D74"/>
    <w:rPr>
      <w:rFonts w:ascii="Arial" w:eastAsia="SimSun" w:hAnsi="Arial" w:cs="Mangal"/>
      <w:b/>
      <w:bCs/>
      <w:kern w:val="2"/>
      <w:sz w:val="20"/>
      <w:szCs w:val="18"/>
      <w:lang w:eastAsia="hi-IN" w:bidi="hi-IN"/>
    </w:rPr>
  </w:style>
  <w:style w:type="paragraph" w:styleId="af4">
    <w:name w:val="No Spacing"/>
    <w:link w:val="af5"/>
    <w:uiPriority w:val="1"/>
    <w:qFormat/>
    <w:rsid w:val="001A07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rsid w:val="001A07AC"/>
    <w:pPr>
      <w:widowControl/>
      <w:suppressAutoHyphens w:val="0"/>
      <w:spacing w:after="120" w:line="27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07AC"/>
    <w:rPr>
      <w:rFonts w:ascii="Calibri" w:eastAsia="Calibri" w:hAnsi="Calibri" w:cs="Times New Roman"/>
      <w:sz w:val="16"/>
      <w:szCs w:val="16"/>
    </w:rPr>
  </w:style>
  <w:style w:type="paragraph" w:styleId="af6">
    <w:name w:val="Normal (Web)"/>
    <w:basedOn w:val="a"/>
    <w:uiPriority w:val="99"/>
    <w:rsid w:val="001A07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5">
    <w:name w:val="Без интервала Знак"/>
    <w:link w:val="af4"/>
    <w:uiPriority w:val="1"/>
    <w:locked/>
    <w:rsid w:val="001A07AC"/>
    <w:rPr>
      <w:rFonts w:ascii="Calibri" w:eastAsia="Times New Roman" w:hAnsi="Calibri" w:cs="Times New Roman"/>
      <w:lang w:eastAsia="ru-RU"/>
    </w:rPr>
  </w:style>
  <w:style w:type="character" w:customStyle="1" w:styleId="af7">
    <w:name w:val="А_основной Знак"/>
    <w:link w:val="af8"/>
    <w:locked/>
    <w:rsid w:val="00B96037"/>
    <w:rPr>
      <w:sz w:val="28"/>
    </w:rPr>
  </w:style>
  <w:style w:type="paragraph" w:customStyle="1" w:styleId="af8">
    <w:name w:val="А_основной"/>
    <w:basedOn w:val="a"/>
    <w:link w:val="af7"/>
    <w:qFormat/>
    <w:rsid w:val="00B96037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Theme="minorHAnsi" w:hAnsiTheme="minorHAnsi" w:cstheme="minorBidi"/>
      <w:kern w:val="0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link w:val="a4"/>
    <w:qFormat/>
    <w:rsid w:val="00692177"/>
    <w:pPr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="Times New Roman" w:eastAsia="Times New Roman" w:hAnsi="Times New Roman" w:cs="Times New Roman"/>
      <w:i/>
      <w:kern w:val="0"/>
      <w:sz w:val="28"/>
      <w:szCs w:val="20"/>
      <w:lang w:val="x-none" w:eastAsia="x-none" w:bidi="ar-SA"/>
    </w:rPr>
  </w:style>
  <w:style w:type="character" w:customStyle="1" w:styleId="a4">
    <w:name w:val="А_заголовок Знак"/>
    <w:link w:val="a3"/>
    <w:rsid w:val="00692177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a5">
    <w:name w:val="Основной"/>
    <w:basedOn w:val="a"/>
    <w:link w:val="a6"/>
    <w:rsid w:val="00692177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val="x-none" w:eastAsia="ru-RU" w:bidi="ar-SA"/>
    </w:rPr>
  </w:style>
  <w:style w:type="character" w:customStyle="1" w:styleId="a6">
    <w:name w:val="Основной Знак"/>
    <w:link w:val="a5"/>
    <w:rsid w:val="0069217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table" w:styleId="a7">
    <w:name w:val="Table Grid"/>
    <w:basedOn w:val="a1"/>
    <w:uiPriority w:val="59"/>
    <w:rsid w:val="006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7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C746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C7461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27</cp:revision>
  <cp:lastPrinted>2019-11-07T14:30:00Z</cp:lastPrinted>
  <dcterms:created xsi:type="dcterms:W3CDTF">2019-08-28T10:09:00Z</dcterms:created>
  <dcterms:modified xsi:type="dcterms:W3CDTF">2019-11-19T14:11:00Z</dcterms:modified>
</cp:coreProperties>
</file>